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E8" w:rsidRDefault="00D61DE8">
      <w:pPr>
        <w:pStyle w:val="Corpodetexto"/>
        <w:rPr>
          <w:rFonts w:ascii="Times New Roman"/>
          <w:sz w:val="20"/>
        </w:rPr>
      </w:pPr>
    </w:p>
    <w:p w:rsidR="00D61DE8" w:rsidRDefault="00D61DE8">
      <w:pPr>
        <w:pStyle w:val="Corpodetexto"/>
        <w:spacing w:before="3"/>
        <w:rPr>
          <w:rFonts w:ascii="Times New Roman"/>
          <w:sz w:val="22"/>
        </w:rPr>
      </w:pPr>
    </w:p>
    <w:p w:rsidR="00D61DE8" w:rsidRDefault="00242034">
      <w:pPr>
        <w:spacing w:before="96" w:line="321" w:lineRule="auto"/>
        <w:ind w:left="4972" w:right="4970"/>
        <w:jc w:val="center"/>
        <w:rPr>
          <w:b/>
          <w:sz w:val="16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1635251</wp:posOffset>
            </wp:positionH>
            <wp:positionV relativeFrom="paragraph">
              <wp:posOffset>171245</wp:posOffset>
            </wp:positionV>
            <wp:extent cx="698005" cy="498348"/>
            <wp:effectExtent l="0" t="0" r="0" b="0"/>
            <wp:wrapNone/>
            <wp:docPr id="1" name="image1.jpeg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005" cy="498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PREFEITURA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MUNICIPAL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BOA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VISTA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CADEADO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RS</w:t>
      </w:r>
      <w:r>
        <w:rPr>
          <w:b/>
          <w:spacing w:val="-42"/>
          <w:sz w:val="16"/>
        </w:rPr>
        <w:t xml:space="preserve"> </w:t>
      </w:r>
      <w:r>
        <w:rPr>
          <w:b/>
          <w:sz w:val="16"/>
        </w:rPr>
        <w:t>LEI DE DIRETRIZES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ORÇAMENTÁRIAS</w:t>
      </w:r>
    </w:p>
    <w:p w:rsidR="00D61DE8" w:rsidRDefault="00242034">
      <w:pPr>
        <w:spacing w:line="157" w:lineRule="exact"/>
        <w:ind w:left="4971" w:right="4970"/>
        <w:jc w:val="center"/>
        <w:rPr>
          <w:b/>
          <w:sz w:val="16"/>
        </w:rPr>
      </w:pPr>
      <w:r>
        <w:rPr>
          <w:b/>
          <w:sz w:val="16"/>
        </w:rPr>
        <w:t>ANEXO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39"/>
          <w:sz w:val="16"/>
        </w:rPr>
        <w:t xml:space="preserve"> </w:t>
      </w:r>
      <w:r>
        <w:rPr>
          <w:b/>
          <w:sz w:val="16"/>
        </w:rPr>
        <w:t>METAS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FISCAIS</w:t>
      </w:r>
    </w:p>
    <w:p w:rsidR="00D61DE8" w:rsidRDefault="00242034">
      <w:pPr>
        <w:spacing w:before="34"/>
        <w:ind w:left="4972" w:right="4968"/>
        <w:jc w:val="center"/>
        <w:rPr>
          <w:b/>
          <w:sz w:val="16"/>
        </w:rPr>
      </w:pPr>
      <w:r>
        <w:rPr>
          <w:b/>
          <w:sz w:val="16"/>
        </w:rPr>
        <w:t>ANEXO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III</w:t>
      </w:r>
    </w:p>
    <w:p w:rsidR="00D61DE8" w:rsidRDefault="00242034">
      <w:pPr>
        <w:spacing w:before="35" w:line="285" w:lineRule="auto"/>
        <w:ind w:left="7103" w:right="5184" w:hanging="1911"/>
        <w:rPr>
          <w:b/>
          <w:sz w:val="16"/>
        </w:rPr>
      </w:pPr>
      <w:r>
        <w:rPr>
          <w:b/>
          <w:sz w:val="16"/>
        </w:rPr>
        <w:t>(g) Estimativa da Compensação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Renúncia da Receita</w:t>
      </w:r>
      <w:r>
        <w:rPr>
          <w:b/>
          <w:spacing w:val="-41"/>
          <w:sz w:val="16"/>
        </w:rPr>
        <w:t xml:space="preserve"> </w:t>
      </w:r>
      <w:r>
        <w:rPr>
          <w:b/>
          <w:sz w:val="16"/>
        </w:rPr>
        <w:t>2022</w:t>
      </w:r>
    </w:p>
    <w:p w:rsidR="00D61DE8" w:rsidRDefault="00D61DE8">
      <w:pPr>
        <w:rPr>
          <w:b/>
          <w:sz w:val="20"/>
        </w:rPr>
      </w:pPr>
    </w:p>
    <w:p w:rsidR="00D61DE8" w:rsidRDefault="00D61DE8">
      <w:pPr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1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486"/>
        <w:gridCol w:w="2319"/>
        <w:gridCol w:w="1759"/>
        <w:gridCol w:w="696"/>
        <w:gridCol w:w="1077"/>
        <w:gridCol w:w="721"/>
        <w:gridCol w:w="1092"/>
        <w:gridCol w:w="782"/>
        <w:gridCol w:w="1159"/>
        <w:gridCol w:w="2246"/>
      </w:tblGrid>
      <w:tr w:rsidR="00D61DE8">
        <w:trPr>
          <w:trHeight w:val="185"/>
        </w:trPr>
        <w:tc>
          <w:tcPr>
            <w:tcW w:w="2486" w:type="dxa"/>
            <w:tcBorders>
              <w:left w:val="nil"/>
              <w:bottom w:val="single" w:sz="18" w:space="0" w:color="000000"/>
              <w:right w:val="nil"/>
            </w:tcBorders>
          </w:tcPr>
          <w:p w:rsidR="00D61DE8" w:rsidRDefault="00242034">
            <w:pPr>
              <w:pStyle w:val="TableParagraph"/>
              <w:spacing w:before="3" w:line="163" w:lineRule="exact"/>
              <w:ind w:left="4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(LRF,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art.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4°,</w:t>
            </w:r>
            <w:r>
              <w:rPr>
                <w:rFonts w:ascii="Arial MT" w:hAnsi="Arial MT"/>
                <w:spacing w:val="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§ 2°,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inciso V)</w:t>
            </w:r>
          </w:p>
        </w:tc>
        <w:tc>
          <w:tcPr>
            <w:tcW w:w="2319" w:type="dxa"/>
            <w:tcBorders>
              <w:left w:val="nil"/>
              <w:bottom w:val="single" w:sz="18" w:space="0" w:color="000000"/>
              <w:right w:val="nil"/>
            </w:tcBorders>
          </w:tcPr>
          <w:p w:rsidR="00D61DE8" w:rsidRDefault="00D61D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  <w:tcBorders>
              <w:left w:val="nil"/>
              <w:bottom w:val="single" w:sz="18" w:space="0" w:color="000000"/>
              <w:right w:val="nil"/>
            </w:tcBorders>
          </w:tcPr>
          <w:p w:rsidR="00D61DE8" w:rsidRDefault="00D61D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7" w:type="dxa"/>
            <w:gridSpan w:val="6"/>
            <w:tcBorders>
              <w:left w:val="nil"/>
              <w:bottom w:val="single" w:sz="18" w:space="0" w:color="000000"/>
              <w:right w:val="nil"/>
            </w:tcBorders>
          </w:tcPr>
          <w:p w:rsidR="00D61DE8" w:rsidRDefault="00D61D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D61DE8" w:rsidRDefault="00242034">
            <w:pPr>
              <w:pStyle w:val="TableParagraph"/>
              <w:spacing w:line="158" w:lineRule="exact"/>
              <w:ind w:right="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R$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1,00</w:t>
            </w:r>
          </w:p>
        </w:tc>
      </w:tr>
      <w:tr w:rsidR="00D61DE8">
        <w:trPr>
          <w:trHeight w:val="391"/>
        </w:trPr>
        <w:tc>
          <w:tcPr>
            <w:tcW w:w="2486" w:type="dxa"/>
            <w:vMerge w:val="restart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D61DE8" w:rsidRDefault="00D61DE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D61DE8" w:rsidRDefault="00242034">
            <w:pPr>
              <w:pStyle w:val="TableParagraph"/>
              <w:ind w:left="873" w:right="8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TRIBUTO</w:t>
            </w:r>
          </w:p>
        </w:tc>
        <w:tc>
          <w:tcPr>
            <w:tcW w:w="231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61DE8" w:rsidRDefault="00D61DE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D61DE8" w:rsidRDefault="00242034">
            <w:pPr>
              <w:pStyle w:val="TableParagraph"/>
              <w:ind w:left="601"/>
              <w:rPr>
                <w:b/>
                <w:sz w:val="16"/>
              </w:rPr>
            </w:pPr>
            <w:r>
              <w:rPr>
                <w:b/>
                <w:sz w:val="16"/>
              </w:rPr>
              <w:t>MODALIDADE</w:t>
            </w:r>
          </w:p>
        </w:tc>
        <w:tc>
          <w:tcPr>
            <w:tcW w:w="175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61DE8" w:rsidRDefault="00242034">
            <w:pPr>
              <w:pStyle w:val="TableParagraph"/>
              <w:spacing w:before="12" w:line="276" w:lineRule="auto"/>
              <w:ind w:left="308" w:right="310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SETORES/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PROGRAMAS/</w:t>
            </w:r>
          </w:p>
          <w:p w:rsidR="00D61DE8" w:rsidRDefault="00242034">
            <w:pPr>
              <w:pStyle w:val="TableParagraph"/>
              <w:spacing w:line="155" w:lineRule="exact"/>
              <w:ind w:left="262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BENEFICIÁRIO</w:t>
            </w:r>
          </w:p>
        </w:tc>
        <w:tc>
          <w:tcPr>
            <w:tcW w:w="552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61DE8" w:rsidRDefault="00242034">
            <w:pPr>
              <w:pStyle w:val="TableParagraph"/>
              <w:spacing w:before="115"/>
              <w:ind w:left="1394"/>
              <w:rPr>
                <w:b/>
                <w:sz w:val="16"/>
              </w:rPr>
            </w:pPr>
            <w:r>
              <w:rPr>
                <w:b/>
                <w:sz w:val="16"/>
              </w:rPr>
              <w:t>RENÚNCIA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 RECEITA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PREVISTA</w:t>
            </w:r>
          </w:p>
        </w:tc>
        <w:tc>
          <w:tcPr>
            <w:tcW w:w="224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D61DE8" w:rsidRDefault="00D61DE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D61DE8" w:rsidRDefault="00242034">
            <w:pPr>
              <w:pStyle w:val="TableParagraph"/>
              <w:ind w:left="463"/>
              <w:rPr>
                <w:b/>
                <w:sz w:val="16"/>
              </w:rPr>
            </w:pPr>
            <w:r>
              <w:rPr>
                <w:b/>
                <w:sz w:val="16"/>
              </w:rPr>
              <w:t>COMPENSAÇÃO</w:t>
            </w:r>
          </w:p>
        </w:tc>
      </w:tr>
      <w:tr w:rsidR="00D61DE8">
        <w:trPr>
          <w:trHeight w:val="173"/>
        </w:trPr>
        <w:tc>
          <w:tcPr>
            <w:tcW w:w="2486" w:type="dxa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D61DE8" w:rsidRDefault="00D61DE8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61DE8" w:rsidRDefault="00D61DE8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61DE8" w:rsidRDefault="00D61DE8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61DE8" w:rsidRDefault="00242034">
            <w:pPr>
              <w:pStyle w:val="TableParagraph"/>
              <w:spacing w:before="14" w:line="139" w:lineRule="exact"/>
              <w:ind w:left="664" w:right="6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  <w:tc>
          <w:tcPr>
            <w:tcW w:w="181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61DE8" w:rsidRDefault="00242034">
            <w:pPr>
              <w:pStyle w:val="TableParagraph"/>
              <w:spacing w:before="14" w:line="139" w:lineRule="exact"/>
              <w:ind w:left="690" w:right="6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2023</w:t>
            </w:r>
          </w:p>
        </w:tc>
        <w:tc>
          <w:tcPr>
            <w:tcW w:w="194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61DE8" w:rsidRDefault="00242034">
            <w:pPr>
              <w:pStyle w:val="TableParagraph"/>
              <w:spacing w:before="14" w:line="139" w:lineRule="exact"/>
              <w:ind w:left="754" w:right="7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2024</w:t>
            </w:r>
          </w:p>
        </w:tc>
        <w:tc>
          <w:tcPr>
            <w:tcW w:w="224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D61DE8" w:rsidRDefault="00D61DE8">
            <w:pPr>
              <w:rPr>
                <w:sz w:val="2"/>
                <w:szCs w:val="2"/>
              </w:rPr>
            </w:pPr>
          </w:p>
        </w:tc>
      </w:tr>
      <w:tr w:rsidR="00D61DE8">
        <w:trPr>
          <w:trHeight w:val="1443"/>
        </w:trPr>
        <w:tc>
          <w:tcPr>
            <w:tcW w:w="2486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D61DE8" w:rsidRDefault="00D61DE8">
            <w:pPr>
              <w:pStyle w:val="TableParagraph"/>
              <w:rPr>
                <w:b/>
                <w:sz w:val="18"/>
              </w:rPr>
            </w:pPr>
          </w:p>
          <w:p w:rsidR="00D61DE8" w:rsidRDefault="00D61DE8">
            <w:pPr>
              <w:pStyle w:val="TableParagraph"/>
              <w:rPr>
                <w:b/>
                <w:sz w:val="18"/>
              </w:rPr>
            </w:pPr>
          </w:p>
          <w:p w:rsidR="00D61DE8" w:rsidRDefault="00242034">
            <w:pPr>
              <w:pStyle w:val="TableParagraph"/>
              <w:spacing w:before="138"/>
              <w:ind w:left="655"/>
              <w:rPr>
                <w:b/>
                <w:sz w:val="16"/>
              </w:rPr>
            </w:pPr>
            <w:r>
              <w:rPr>
                <w:b/>
                <w:sz w:val="16"/>
              </w:rPr>
              <w:t>IPTU - Principal</w:t>
            </w:r>
          </w:p>
        </w:tc>
        <w:tc>
          <w:tcPr>
            <w:tcW w:w="231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61DE8" w:rsidRDefault="00D61DE8">
            <w:pPr>
              <w:pStyle w:val="TableParagraph"/>
              <w:rPr>
                <w:b/>
                <w:sz w:val="18"/>
              </w:rPr>
            </w:pPr>
          </w:p>
          <w:p w:rsidR="00D61DE8" w:rsidRDefault="00D61DE8">
            <w:pPr>
              <w:pStyle w:val="TableParagraph"/>
              <w:rPr>
                <w:b/>
                <w:sz w:val="18"/>
              </w:rPr>
            </w:pPr>
          </w:p>
          <w:p w:rsidR="00D61DE8" w:rsidRDefault="00242034">
            <w:pPr>
              <w:pStyle w:val="TableParagraph"/>
              <w:spacing w:before="138"/>
              <w:ind w:right="4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Crédito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presumido</w:t>
            </w:r>
          </w:p>
        </w:tc>
        <w:tc>
          <w:tcPr>
            <w:tcW w:w="175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61DE8" w:rsidRDefault="00D61DE8">
            <w:pPr>
              <w:pStyle w:val="TableParagraph"/>
              <w:rPr>
                <w:b/>
                <w:sz w:val="18"/>
              </w:rPr>
            </w:pPr>
          </w:p>
          <w:p w:rsidR="00D61DE8" w:rsidRDefault="00D61DE8">
            <w:pPr>
              <w:pStyle w:val="TableParagraph"/>
              <w:rPr>
                <w:b/>
                <w:sz w:val="18"/>
              </w:rPr>
            </w:pPr>
          </w:p>
          <w:p w:rsidR="00D61DE8" w:rsidRDefault="00242034">
            <w:pPr>
              <w:pStyle w:val="TableParagraph"/>
              <w:spacing w:before="138"/>
              <w:ind w:left="275" w:right="2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área urbana</w:t>
            </w:r>
          </w:p>
        </w:tc>
        <w:tc>
          <w:tcPr>
            <w:tcW w:w="696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D61DE8" w:rsidRDefault="00D61DE8">
            <w:pPr>
              <w:pStyle w:val="TableParagraph"/>
              <w:rPr>
                <w:b/>
                <w:sz w:val="18"/>
              </w:rPr>
            </w:pPr>
          </w:p>
          <w:p w:rsidR="00D61DE8" w:rsidRDefault="00D61DE8">
            <w:pPr>
              <w:pStyle w:val="TableParagraph"/>
              <w:rPr>
                <w:b/>
                <w:sz w:val="18"/>
              </w:rPr>
            </w:pPr>
          </w:p>
          <w:p w:rsidR="00D61DE8" w:rsidRDefault="00242034">
            <w:pPr>
              <w:pStyle w:val="TableParagraph"/>
              <w:spacing w:before="138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R$</w:t>
            </w:r>
          </w:p>
        </w:tc>
        <w:tc>
          <w:tcPr>
            <w:tcW w:w="1077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D61DE8" w:rsidRDefault="00D61DE8">
            <w:pPr>
              <w:pStyle w:val="TableParagraph"/>
              <w:rPr>
                <w:b/>
                <w:sz w:val="18"/>
              </w:rPr>
            </w:pPr>
          </w:p>
          <w:p w:rsidR="00D61DE8" w:rsidRDefault="00D61DE8">
            <w:pPr>
              <w:pStyle w:val="TableParagraph"/>
              <w:rPr>
                <w:b/>
                <w:sz w:val="18"/>
              </w:rPr>
            </w:pPr>
          </w:p>
          <w:p w:rsidR="00D61DE8" w:rsidRDefault="00242034">
            <w:pPr>
              <w:pStyle w:val="TableParagraph"/>
              <w:spacing w:before="138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721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D61DE8" w:rsidRDefault="00D61DE8">
            <w:pPr>
              <w:pStyle w:val="TableParagraph"/>
              <w:rPr>
                <w:b/>
                <w:sz w:val="18"/>
              </w:rPr>
            </w:pPr>
          </w:p>
          <w:p w:rsidR="00D61DE8" w:rsidRDefault="00D61DE8">
            <w:pPr>
              <w:pStyle w:val="TableParagraph"/>
              <w:rPr>
                <w:b/>
                <w:sz w:val="18"/>
              </w:rPr>
            </w:pPr>
          </w:p>
          <w:p w:rsidR="00D61DE8" w:rsidRDefault="00242034">
            <w:pPr>
              <w:pStyle w:val="TableParagraph"/>
              <w:spacing w:before="138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R$</w:t>
            </w:r>
          </w:p>
        </w:tc>
        <w:tc>
          <w:tcPr>
            <w:tcW w:w="1092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D61DE8" w:rsidRDefault="00D61DE8">
            <w:pPr>
              <w:pStyle w:val="TableParagraph"/>
              <w:rPr>
                <w:b/>
                <w:sz w:val="18"/>
              </w:rPr>
            </w:pPr>
          </w:p>
          <w:p w:rsidR="00D61DE8" w:rsidRDefault="00D61DE8">
            <w:pPr>
              <w:pStyle w:val="TableParagraph"/>
              <w:rPr>
                <w:b/>
                <w:sz w:val="18"/>
              </w:rPr>
            </w:pPr>
          </w:p>
          <w:p w:rsidR="00D61DE8" w:rsidRDefault="00242034">
            <w:pPr>
              <w:pStyle w:val="TableParagraph"/>
              <w:spacing w:before="138"/>
              <w:ind w:right="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6.213,00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D61DE8" w:rsidRDefault="00D61DE8">
            <w:pPr>
              <w:pStyle w:val="TableParagraph"/>
              <w:rPr>
                <w:b/>
                <w:sz w:val="18"/>
              </w:rPr>
            </w:pPr>
          </w:p>
          <w:p w:rsidR="00D61DE8" w:rsidRDefault="00D61DE8">
            <w:pPr>
              <w:pStyle w:val="TableParagraph"/>
              <w:rPr>
                <w:b/>
                <w:sz w:val="18"/>
              </w:rPr>
            </w:pPr>
          </w:p>
          <w:p w:rsidR="00D61DE8" w:rsidRDefault="00242034">
            <w:pPr>
              <w:pStyle w:val="TableParagraph"/>
              <w:spacing w:before="138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R$</w:t>
            </w:r>
          </w:p>
        </w:tc>
        <w:tc>
          <w:tcPr>
            <w:tcW w:w="1159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D61DE8" w:rsidRDefault="00D61DE8">
            <w:pPr>
              <w:pStyle w:val="TableParagraph"/>
              <w:rPr>
                <w:b/>
                <w:sz w:val="18"/>
              </w:rPr>
            </w:pPr>
          </w:p>
          <w:p w:rsidR="00D61DE8" w:rsidRDefault="00D61DE8">
            <w:pPr>
              <w:pStyle w:val="TableParagraph"/>
              <w:rPr>
                <w:b/>
                <w:sz w:val="18"/>
              </w:rPr>
            </w:pPr>
          </w:p>
          <w:p w:rsidR="00D61DE8" w:rsidRDefault="00242034">
            <w:pPr>
              <w:pStyle w:val="TableParagraph"/>
              <w:spacing w:before="138"/>
              <w:ind w:right="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6.426,11</w:t>
            </w:r>
          </w:p>
        </w:tc>
        <w:tc>
          <w:tcPr>
            <w:tcW w:w="2246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D61DE8" w:rsidRDefault="00242034">
            <w:pPr>
              <w:pStyle w:val="TableParagraph"/>
              <w:spacing w:before="129" w:line="276" w:lineRule="auto"/>
              <w:ind w:left="101" w:right="1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Previsão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Código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Tributário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Município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conforme Lei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Complementar nº 01/2002,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art. 201.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Parágrafo Único</w:t>
            </w:r>
          </w:p>
        </w:tc>
      </w:tr>
      <w:tr w:rsidR="00D61DE8">
        <w:trPr>
          <w:trHeight w:val="1788"/>
        </w:trPr>
        <w:tc>
          <w:tcPr>
            <w:tcW w:w="248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D61DE8" w:rsidRDefault="00D61DE8">
            <w:pPr>
              <w:pStyle w:val="TableParagraph"/>
              <w:rPr>
                <w:b/>
                <w:sz w:val="18"/>
              </w:rPr>
            </w:pPr>
          </w:p>
          <w:p w:rsidR="00D61DE8" w:rsidRDefault="00D61DE8">
            <w:pPr>
              <w:pStyle w:val="TableParagraph"/>
              <w:rPr>
                <w:b/>
                <w:sz w:val="18"/>
              </w:rPr>
            </w:pPr>
          </w:p>
          <w:p w:rsidR="00D61DE8" w:rsidRDefault="00D61DE8">
            <w:pPr>
              <w:pStyle w:val="TableParagraph"/>
              <w:rPr>
                <w:b/>
                <w:sz w:val="18"/>
              </w:rPr>
            </w:pPr>
          </w:p>
          <w:p w:rsidR="00D61DE8" w:rsidRDefault="00242034">
            <w:pPr>
              <w:pStyle w:val="TableParagraph"/>
              <w:spacing w:before="124"/>
              <w:ind w:left="705"/>
              <w:rPr>
                <w:b/>
                <w:sz w:val="16"/>
              </w:rPr>
            </w:pPr>
            <w:r>
              <w:rPr>
                <w:b/>
                <w:sz w:val="16"/>
              </w:rPr>
              <w:t>ISS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Principal</w:t>
            </w:r>
          </w:p>
        </w:tc>
        <w:tc>
          <w:tcPr>
            <w:tcW w:w="231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61DE8" w:rsidRDefault="00D61DE8">
            <w:pPr>
              <w:pStyle w:val="TableParagraph"/>
              <w:rPr>
                <w:b/>
                <w:sz w:val="18"/>
              </w:rPr>
            </w:pPr>
          </w:p>
          <w:p w:rsidR="00D61DE8" w:rsidRDefault="00D61DE8">
            <w:pPr>
              <w:pStyle w:val="TableParagraph"/>
              <w:rPr>
                <w:b/>
                <w:sz w:val="18"/>
              </w:rPr>
            </w:pPr>
          </w:p>
          <w:p w:rsidR="00D61DE8" w:rsidRDefault="00D61DE8">
            <w:pPr>
              <w:pStyle w:val="TableParagraph"/>
              <w:rPr>
                <w:b/>
                <w:sz w:val="18"/>
              </w:rPr>
            </w:pPr>
          </w:p>
          <w:p w:rsidR="00D61DE8" w:rsidRDefault="00242034">
            <w:pPr>
              <w:pStyle w:val="TableParagraph"/>
              <w:spacing w:before="124"/>
              <w:ind w:right="4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Crédito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presumido</w:t>
            </w:r>
          </w:p>
        </w:tc>
        <w:tc>
          <w:tcPr>
            <w:tcW w:w="175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61DE8" w:rsidRDefault="00D61DE8">
            <w:pPr>
              <w:pStyle w:val="TableParagraph"/>
              <w:rPr>
                <w:b/>
                <w:sz w:val="18"/>
              </w:rPr>
            </w:pPr>
          </w:p>
          <w:p w:rsidR="00D61DE8" w:rsidRDefault="00D61DE8">
            <w:pPr>
              <w:pStyle w:val="TableParagraph"/>
              <w:rPr>
                <w:b/>
                <w:sz w:val="18"/>
              </w:rPr>
            </w:pPr>
          </w:p>
          <w:p w:rsidR="00D61DE8" w:rsidRDefault="00D61DE8">
            <w:pPr>
              <w:pStyle w:val="TableParagraph"/>
              <w:rPr>
                <w:b/>
                <w:sz w:val="18"/>
              </w:rPr>
            </w:pPr>
          </w:p>
          <w:p w:rsidR="00D61DE8" w:rsidRDefault="00242034">
            <w:pPr>
              <w:pStyle w:val="TableParagraph"/>
              <w:spacing w:before="124"/>
              <w:ind w:left="275" w:right="2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área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comercial</w:t>
            </w:r>
          </w:p>
        </w:tc>
        <w:tc>
          <w:tcPr>
            <w:tcW w:w="69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D61DE8" w:rsidRDefault="00D61DE8">
            <w:pPr>
              <w:pStyle w:val="TableParagraph"/>
              <w:rPr>
                <w:b/>
                <w:sz w:val="18"/>
              </w:rPr>
            </w:pPr>
          </w:p>
          <w:p w:rsidR="00D61DE8" w:rsidRDefault="00D61DE8">
            <w:pPr>
              <w:pStyle w:val="TableParagraph"/>
              <w:rPr>
                <w:b/>
                <w:sz w:val="18"/>
              </w:rPr>
            </w:pPr>
          </w:p>
          <w:p w:rsidR="00D61DE8" w:rsidRDefault="00D61DE8">
            <w:pPr>
              <w:pStyle w:val="TableParagraph"/>
              <w:rPr>
                <w:b/>
                <w:sz w:val="18"/>
              </w:rPr>
            </w:pPr>
          </w:p>
          <w:p w:rsidR="00D61DE8" w:rsidRDefault="00242034">
            <w:pPr>
              <w:pStyle w:val="TableParagraph"/>
              <w:spacing w:before="124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R$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D61DE8" w:rsidRDefault="00D61DE8">
            <w:pPr>
              <w:pStyle w:val="TableParagraph"/>
              <w:rPr>
                <w:b/>
                <w:sz w:val="18"/>
              </w:rPr>
            </w:pPr>
          </w:p>
          <w:p w:rsidR="00D61DE8" w:rsidRDefault="00D61DE8">
            <w:pPr>
              <w:pStyle w:val="TableParagraph"/>
              <w:rPr>
                <w:b/>
                <w:sz w:val="18"/>
              </w:rPr>
            </w:pPr>
          </w:p>
          <w:p w:rsidR="00D61DE8" w:rsidRDefault="00D61DE8">
            <w:pPr>
              <w:pStyle w:val="TableParagraph"/>
              <w:rPr>
                <w:b/>
                <w:sz w:val="18"/>
              </w:rPr>
            </w:pPr>
          </w:p>
          <w:p w:rsidR="00D61DE8" w:rsidRDefault="00242034">
            <w:pPr>
              <w:pStyle w:val="TableParagraph"/>
              <w:spacing w:before="124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7.531,11</w:t>
            </w:r>
          </w:p>
        </w:tc>
        <w:tc>
          <w:tcPr>
            <w:tcW w:w="72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D61DE8" w:rsidRDefault="00D61DE8">
            <w:pPr>
              <w:pStyle w:val="TableParagraph"/>
              <w:rPr>
                <w:b/>
                <w:sz w:val="18"/>
              </w:rPr>
            </w:pPr>
          </w:p>
          <w:p w:rsidR="00D61DE8" w:rsidRDefault="00D61DE8">
            <w:pPr>
              <w:pStyle w:val="TableParagraph"/>
              <w:rPr>
                <w:b/>
                <w:sz w:val="18"/>
              </w:rPr>
            </w:pPr>
          </w:p>
          <w:p w:rsidR="00D61DE8" w:rsidRDefault="00D61DE8">
            <w:pPr>
              <w:pStyle w:val="TableParagraph"/>
              <w:rPr>
                <w:b/>
                <w:sz w:val="18"/>
              </w:rPr>
            </w:pPr>
          </w:p>
          <w:p w:rsidR="00D61DE8" w:rsidRDefault="00242034">
            <w:pPr>
              <w:pStyle w:val="TableParagraph"/>
              <w:spacing w:before="124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R$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D61DE8" w:rsidRDefault="00D61DE8">
            <w:pPr>
              <w:pStyle w:val="TableParagraph"/>
              <w:rPr>
                <w:b/>
                <w:sz w:val="18"/>
              </w:rPr>
            </w:pPr>
          </w:p>
          <w:p w:rsidR="00D61DE8" w:rsidRDefault="00D61DE8">
            <w:pPr>
              <w:pStyle w:val="TableParagraph"/>
              <w:rPr>
                <w:b/>
                <w:sz w:val="18"/>
              </w:rPr>
            </w:pPr>
          </w:p>
          <w:p w:rsidR="00D61DE8" w:rsidRDefault="00D61DE8">
            <w:pPr>
              <w:pStyle w:val="TableParagraph"/>
              <w:rPr>
                <w:b/>
                <w:sz w:val="18"/>
              </w:rPr>
            </w:pPr>
          </w:p>
          <w:p w:rsidR="00D61DE8" w:rsidRDefault="00242034">
            <w:pPr>
              <w:pStyle w:val="TableParagraph"/>
              <w:spacing w:before="124"/>
              <w:ind w:right="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7.798,43</w:t>
            </w:r>
          </w:p>
        </w:tc>
        <w:tc>
          <w:tcPr>
            <w:tcW w:w="78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D61DE8" w:rsidRDefault="00D61DE8">
            <w:pPr>
              <w:pStyle w:val="TableParagraph"/>
              <w:rPr>
                <w:b/>
                <w:sz w:val="18"/>
              </w:rPr>
            </w:pPr>
          </w:p>
          <w:p w:rsidR="00D61DE8" w:rsidRDefault="00D61DE8">
            <w:pPr>
              <w:pStyle w:val="TableParagraph"/>
              <w:rPr>
                <w:b/>
                <w:sz w:val="18"/>
              </w:rPr>
            </w:pPr>
          </w:p>
          <w:p w:rsidR="00D61DE8" w:rsidRDefault="00D61DE8">
            <w:pPr>
              <w:pStyle w:val="TableParagraph"/>
              <w:rPr>
                <w:b/>
                <w:sz w:val="18"/>
              </w:rPr>
            </w:pPr>
          </w:p>
          <w:p w:rsidR="00D61DE8" w:rsidRDefault="00242034">
            <w:pPr>
              <w:pStyle w:val="TableParagraph"/>
              <w:spacing w:before="124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R$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D61DE8" w:rsidRDefault="00D61DE8">
            <w:pPr>
              <w:pStyle w:val="TableParagraph"/>
              <w:rPr>
                <w:b/>
                <w:sz w:val="18"/>
              </w:rPr>
            </w:pPr>
          </w:p>
          <w:p w:rsidR="00D61DE8" w:rsidRDefault="00D61DE8">
            <w:pPr>
              <w:pStyle w:val="TableParagraph"/>
              <w:rPr>
                <w:b/>
                <w:sz w:val="18"/>
              </w:rPr>
            </w:pPr>
          </w:p>
          <w:p w:rsidR="00D61DE8" w:rsidRDefault="00D61DE8">
            <w:pPr>
              <w:pStyle w:val="TableParagraph"/>
              <w:rPr>
                <w:b/>
                <w:sz w:val="18"/>
              </w:rPr>
            </w:pPr>
          </w:p>
          <w:p w:rsidR="00D61DE8" w:rsidRDefault="00242034">
            <w:pPr>
              <w:pStyle w:val="TableParagraph"/>
              <w:spacing w:before="124"/>
              <w:ind w:right="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8.065,96</w:t>
            </w:r>
          </w:p>
        </w:tc>
        <w:tc>
          <w:tcPr>
            <w:tcW w:w="224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D61DE8" w:rsidRDefault="00D61DE8">
            <w:pPr>
              <w:pStyle w:val="TableParagraph"/>
              <w:rPr>
                <w:b/>
                <w:sz w:val="18"/>
              </w:rPr>
            </w:pPr>
          </w:p>
          <w:p w:rsidR="00D61DE8" w:rsidRDefault="00242034">
            <w:pPr>
              <w:pStyle w:val="TableParagraph"/>
              <w:spacing w:before="116" w:line="276" w:lineRule="auto"/>
              <w:ind w:left="101" w:right="1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Previsão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Código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Tributário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Município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conforme Lei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Complementar nº 01/2002,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art. 203.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Parágrafo Único</w:t>
            </w:r>
          </w:p>
        </w:tc>
      </w:tr>
      <w:tr w:rsidR="00D61DE8">
        <w:trPr>
          <w:trHeight w:val="173"/>
        </w:trPr>
        <w:tc>
          <w:tcPr>
            <w:tcW w:w="6564" w:type="dxa"/>
            <w:gridSpan w:val="3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D61DE8" w:rsidRDefault="00242034">
            <w:pPr>
              <w:pStyle w:val="TableParagraph"/>
              <w:spacing w:line="154" w:lineRule="exact"/>
              <w:ind w:left="43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77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59595"/>
          </w:tcPr>
          <w:p w:rsidR="00D61DE8" w:rsidRDefault="00242034">
            <w:pPr>
              <w:pStyle w:val="TableParagraph"/>
              <w:spacing w:before="14" w:line="139" w:lineRule="exact"/>
              <w:ind w:left="1010"/>
              <w:rPr>
                <w:b/>
                <w:sz w:val="16"/>
              </w:rPr>
            </w:pPr>
            <w:r>
              <w:rPr>
                <w:b/>
                <w:sz w:val="16"/>
              </w:rPr>
              <w:t>13.531,11</w:t>
            </w:r>
          </w:p>
        </w:tc>
        <w:tc>
          <w:tcPr>
            <w:tcW w:w="181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59595"/>
          </w:tcPr>
          <w:p w:rsidR="00D61DE8" w:rsidRDefault="00242034">
            <w:pPr>
              <w:pStyle w:val="TableParagraph"/>
              <w:spacing w:before="14" w:line="139" w:lineRule="exact"/>
              <w:ind w:left="1051"/>
              <w:rPr>
                <w:b/>
                <w:sz w:val="16"/>
              </w:rPr>
            </w:pPr>
            <w:r>
              <w:rPr>
                <w:b/>
                <w:sz w:val="16"/>
              </w:rPr>
              <w:t>14.011,43</w:t>
            </w:r>
          </w:p>
        </w:tc>
        <w:tc>
          <w:tcPr>
            <w:tcW w:w="194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59595"/>
          </w:tcPr>
          <w:p w:rsidR="00D61DE8" w:rsidRDefault="00242034">
            <w:pPr>
              <w:pStyle w:val="TableParagraph"/>
              <w:spacing w:before="14" w:line="139" w:lineRule="exact"/>
              <w:ind w:left="1178"/>
              <w:rPr>
                <w:b/>
                <w:sz w:val="16"/>
              </w:rPr>
            </w:pPr>
            <w:r>
              <w:rPr>
                <w:b/>
                <w:sz w:val="16"/>
              </w:rPr>
              <w:t>14.492,07</w:t>
            </w:r>
          </w:p>
        </w:tc>
        <w:tc>
          <w:tcPr>
            <w:tcW w:w="22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D61DE8" w:rsidRDefault="00242034">
            <w:pPr>
              <w:pStyle w:val="TableParagraph"/>
              <w:spacing w:line="146" w:lineRule="exact"/>
              <w:ind w:right="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</w:tr>
    </w:tbl>
    <w:p w:rsidR="00D61DE8" w:rsidRDefault="00242034">
      <w:pPr>
        <w:pStyle w:val="Ttulo"/>
        <w:spacing w:line="201" w:lineRule="exact"/>
      </w:pPr>
      <w:r>
        <w:t>Fonte:</w:t>
      </w:r>
      <w:r>
        <w:rPr>
          <w:spacing w:val="-4"/>
        </w:rPr>
        <w:t xml:space="preserve"> </w:t>
      </w:r>
      <w:r>
        <w:t>Secretaria Municipal de Administração</w:t>
      </w:r>
      <w:r>
        <w:rPr>
          <w:spacing w:val="-1"/>
        </w:rPr>
        <w:t xml:space="preserve"> </w:t>
      </w:r>
      <w:r>
        <w:t>, Planejamento e Fazenda -</w:t>
      </w:r>
      <w:r>
        <w:rPr>
          <w:spacing w:val="-1"/>
        </w:rPr>
        <w:t xml:space="preserve"> </w:t>
      </w:r>
      <w:r>
        <w:t>Setor Contábil - Agosto/2021.</w:t>
      </w:r>
    </w:p>
    <w:p w:rsidR="00D61DE8" w:rsidRDefault="00D61DE8">
      <w:pPr>
        <w:spacing w:before="9"/>
        <w:rPr>
          <w:b/>
          <w:sz w:val="11"/>
        </w:rPr>
      </w:pPr>
    </w:p>
    <w:p w:rsidR="00D61DE8" w:rsidRDefault="00242034">
      <w:pPr>
        <w:pStyle w:val="Ttulo"/>
        <w:spacing w:before="94"/>
      </w:pPr>
      <w:r>
        <w:t>NOTA:</w:t>
      </w:r>
    </w:p>
    <w:p w:rsidR="00D61DE8" w:rsidRDefault="00242034">
      <w:pPr>
        <w:pStyle w:val="PargrafodaLista"/>
        <w:numPr>
          <w:ilvl w:val="0"/>
          <w:numId w:val="1"/>
        </w:numPr>
        <w:tabs>
          <w:tab w:val="left" w:pos="333"/>
        </w:tabs>
        <w:spacing w:before="30" w:line="285" w:lineRule="auto"/>
        <w:ind w:right="1167" w:firstLine="0"/>
        <w:rPr>
          <w:sz w:val="16"/>
        </w:rPr>
      </w:pP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Código Tributário</w:t>
      </w:r>
      <w:r>
        <w:rPr>
          <w:spacing w:val="-1"/>
          <w:sz w:val="16"/>
        </w:rPr>
        <w:t xml:space="preserve"> </w:t>
      </w:r>
      <w:r>
        <w:rPr>
          <w:sz w:val="16"/>
        </w:rPr>
        <w:t>Municipal,</w:t>
      </w:r>
      <w:r>
        <w:rPr>
          <w:spacing w:val="2"/>
          <w:sz w:val="16"/>
        </w:rPr>
        <w:t xml:space="preserve"> </w:t>
      </w:r>
      <w:r>
        <w:rPr>
          <w:sz w:val="16"/>
        </w:rPr>
        <w:t>destaca</w:t>
      </w:r>
      <w:r>
        <w:rPr>
          <w:spacing w:val="-1"/>
          <w:sz w:val="16"/>
        </w:rPr>
        <w:t xml:space="preserve"> </w:t>
      </w:r>
      <w:r>
        <w:rPr>
          <w:sz w:val="16"/>
        </w:rPr>
        <w:t>que o</w:t>
      </w:r>
      <w:r>
        <w:rPr>
          <w:spacing w:val="-1"/>
          <w:sz w:val="16"/>
        </w:rPr>
        <w:t xml:space="preserve"> </w:t>
      </w:r>
      <w:r>
        <w:rPr>
          <w:sz w:val="16"/>
        </w:rPr>
        <w:t>calendário para</w:t>
      </w:r>
      <w:r>
        <w:rPr>
          <w:spacing w:val="-1"/>
          <w:sz w:val="16"/>
        </w:rPr>
        <w:t xml:space="preserve"> </w:t>
      </w:r>
      <w:r>
        <w:rPr>
          <w:sz w:val="16"/>
        </w:rPr>
        <w:t>a arrecadação</w:t>
      </w:r>
      <w:r>
        <w:rPr>
          <w:spacing w:val="-1"/>
          <w:sz w:val="16"/>
        </w:rPr>
        <w:t xml:space="preserve"> </w:t>
      </w:r>
      <w:r>
        <w:rPr>
          <w:sz w:val="16"/>
        </w:rPr>
        <w:t>dos</w:t>
      </w:r>
      <w:r>
        <w:rPr>
          <w:spacing w:val="2"/>
          <w:sz w:val="16"/>
        </w:rPr>
        <w:t xml:space="preserve"> </w:t>
      </w:r>
      <w:r>
        <w:rPr>
          <w:sz w:val="16"/>
        </w:rPr>
        <w:t>impostos</w:t>
      </w:r>
      <w:r>
        <w:rPr>
          <w:spacing w:val="3"/>
          <w:sz w:val="16"/>
        </w:rPr>
        <w:t xml:space="preserve"> </w:t>
      </w:r>
      <w:r>
        <w:rPr>
          <w:sz w:val="16"/>
        </w:rPr>
        <w:t>IPTU</w:t>
      </w:r>
      <w:r>
        <w:rPr>
          <w:spacing w:val="-1"/>
          <w:sz w:val="16"/>
        </w:rPr>
        <w:t xml:space="preserve"> </w:t>
      </w:r>
      <w:r>
        <w:rPr>
          <w:sz w:val="16"/>
        </w:rPr>
        <w:t>- Principal e ISS - Principal e Taxas</w:t>
      </w:r>
      <w:r>
        <w:rPr>
          <w:spacing w:val="1"/>
          <w:sz w:val="16"/>
        </w:rPr>
        <w:t xml:space="preserve"> </w:t>
      </w:r>
      <w:r>
        <w:rPr>
          <w:sz w:val="16"/>
        </w:rPr>
        <w:t>correlatas,</w:t>
      </w:r>
      <w:r>
        <w:rPr>
          <w:spacing w:val="1"/>
          <w:sz w:val="16"/>
        </w:rPr>
        <w:t xml:space="preserve"> </w:t>
      </w:r>
      <w:r>
        <w:rPr>
          <w:sz w:val="16"/>
        </w:rPr>
        <w:t>correspondente</w:t>
      </w:r>
      <w:r>
        <w:rPr>
          <w:spacing w:val="-1"/>
          <w:sz w:val="16"/>
        </w:rPr>
        <w:t xml:space="preserve"> </w:t>
      </w:r>
      <w:r>
        <w:rPr>
          <w:sz w:val="16"/>
        </w:rPr>
        <w:t>a cada Exercício, será</w:t>
      </w:r>
      <w:r>
        <w:rPr>
          <w:spacing w:val="1"/>
          <w:sz w:val="16"/>
        </w:rPr>
        <w:t xml:space="preserve"> </w:t>
      </w:r>
      <w:r>
        <w:rPr>
          <w:sz w:val="16"/>
        </w:rPr>
        <w:t>fixado, anualmente,</w:t>
      </w:r>
      <w:r>
        <w:rPr>
          <w:spacing w:val="1"/>
          <w:sz w:val="16"/>
        </w:rPr>
        <w:t xml:space="preserve"> </w:t>
      </w:r>
      <w:r>
        <w:rPr>
          <w:sz w:val="16"/>
        </w:rPr>
        <w:t>por decreto do Poder</w:t>
      </w:r>
      <w:r>
        <w:rPr>
          <w:spacing w:val="-1"/>
          <w:sz w:val="16"/>
        </w:rPr>
        <w:t xml:space="preserve"> </w:t>
      </w:r>
      <w:r>
        <w:rPr>
          <w:sz w:val="16"/>
        </w:rPr>
        <w:t>Executivo sob a ótica dos</w:t>
      </w:r>
      <w:r>
        <w:rPr>
          <w:spacing w:val="1"/>
          <w:sz w:val="16"/>
        </w:rPr>
        <w:t xml:space="preserve"> </w:t>
      </w:r>
      <w:r>
        <w:rPr>
          <w:sz w:val="16"/>
        </w:rPr>
        <w:t>artigos</w:t>
      </w:r>
      <w:r>
        <w:rPr>
          <w:spacing w:val="2"/>
          <w:sz w:val="16"/>
        </w:rPr>
        <w:t xml:space="preserve"> </w:t>
      </w:r>
      <w:r>
        <w:rPr>
          <w:sz w:val="16"/>
        </w:rPr>
        <w:t>201 e 203 em</w:t>
      </w:r>
      <w:r>
        <w:rPr>
          <w:spacing w:val="3"/>
          <w:sz w:val="16"/>
        </w:rPr>
        <w:t xml:space="preserve"> </w:t>
      </w:r>
      <w:r>
        <w:rPr>
          <w:sz w:val="16"/>
        </w:rPr>
        <w:t>seu</w:t>
      </w:r>
      <w:r>
        <w:rPr>
          <w:spacing w:val="-1"/>
          <w:sz w:val="16"/>
        </w:rPr>
        <w:t xml:space="preserve"> </w:t>
      </w:r>
      <w:r>
        <w:rPr>
          <w:sz w:val="16"/>
        </w:rPr>
        <w:t>parágrafo único da Lei</w:t>
      </w:r>
      <w:r>
        <w:rPr>
          <w:spacing w:val="1"/>
          <w:sz w:val="16"/>
        </w:rPr>
        <w:t xml:space="preserve"> </w:t>
      </w:r>
      <w:r>
        <w:rPr>
          <w:sz w:val="16"/>
        </w:rPr>
        <w:t>Complementar</w:t>
      </w:r>
      <w:r>
        <w:rPr>
          <w:spacing w:val="-1"/>
          <w:sz w:val="16"/>
        </w:rPr>
        <w:t xml:space="preserve"> </w:t>
      </w:r>
      <w:r>
        <w:rPr>
          <w:sz w:val="16"/>
        </w:rPr>
        <w:t>nº</w:t>
      </w:r>
      <w:r>
        <w:rPr>
          <w:spacing w:val="-1"/>
          <w:sz w:val="16"/>
        </w:rPr>
        <w:t xml:space="preserve"> </w:t>
      </w:r>
      <w:r>
        <w:rPr>
          <w:sz w:val="16"/>
        </w:rPr>
        <w:t>001/2002.</w:t>
      </w:r>
    </w:p>
    <w:p w:rsidR="00D61DE8" w:rsidRDefault="00242034">
      <w:pPr>
        <w:pStyle w:val="PargrafodaLista"/>
        <w:numPr>
          <w:ilvl w:val="0"/>
          <w:numId w:val="1"/>
        </w:numPr>
        <w:tabs>
          <w:tab w:val="left" w:pos="333"/>
        </w:tabs>
        <w:spacing w:line="183" w:lineRule="exact"/>
        <w:ind w:left="332"/>
        <w:rPr>
          <w:sz w:val="16"/>
        </w:rPr>
      </w:pP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Parágrafo único dos</w:t>
      </w:r>
      <w:r>
        <w:rPr>
          <w:spacing w:val="2"/>
          <w:sz w:val="16"/>
        </w:rPr>
        <w:t xml:space="preserve"> </w:t>
      </w:r>
      <w:r>
        <w:rPr>
          <w:sz w:val="16"/>
        </w:rPr>
        <w:t>artigos</w:t>
      </w:r>
      <w:r>
        <w:rPr>
          <w:spacing w:val="1"/>
          <w:sz w:val="16"/>
        </w:rPr>
        <w:t xml:space="preserve"> </w:t>
      </w:r>
      <w:r>
        <w:rPr>
          <w:sz w:val="16"/>
        </w:rPr>
        <w:t>mencionados</w:t>
      </w:r>
      <w:r>
        <w:rPr>
          <w:spacing w:val="2"/>
          <w:sz w:val="16"/>
        </w:rPr>
        <w:t xml:space="preserve"> </w:t>
      </w:r>
      <w:r>
        <w:rPr>
          <w:sz w:val="16"/>
        </w:rPr>
        <w:t>acima destaca a</w:t>
      </w:r>
      <w:r>
        <w:rPr>
          <w:spacing w:val="-1"/>
          <w:sz w:val="16"/>
        </w:rPr>
        <w:t xml:space="preserve"> </w:t>
      </w:r>
      <w:r>
        <w:rPr>
          <w:sz w:val="16"/>
        </w:rPr>
        <w:t>renúncia de receita em</w:t>
      </w:r>
      <w:r>
        <w:rPr>
          <w:spacing w:val="2"/>
          <w:sz w:val="16"/>
        </w:rPr>
        <w:t xml:space="preserve"> </w:t>
      </w:r>
      <w:r>
        <w:rPr>
          <w:sz w:val="16"/>
        </w:rPr>
        <w:t>10%</w:t>
      </w:r>
      <w:r>
        <w:rPr>
          <w:spacing w:val="2"/>
          <w:sz w:val="16"/>
        </w:rPr>
        <w:t xml:space="preserve"> </w:t>
      </w:r>
      <w:r>
        <w:rPr>
          <w:sz w:val="16"/>
        </w:rPr>
        <w:t>para os</w:t>
      </w:r>
      <w:r>
        <w:rPr>
          <w:spacing w:val="2"/>
          <w:sz w:val="16"/>
        </w:rPr>
        <w:t xml:space="preserve"> </w:t>
      </w:r>
      <w:r>
        <w:rPr>
          <w:sz w:val="16"/>
        </w:rPr>
        <w:t>impostos</w:t>
      </w:r>
      <w:r>
        <w:rPr>
          <w:spacing w:val="1"/>
          <w:sz w:val="16"/>
        </w:rPr>
        <w:t xml:space="preserve"> </w:t>
      </w:r>
      <w:r>
        <w:rPr>
          <w:sz w:val="16"/>
        </w:rPr>
        <w:t>pagos</w:t>
      </w:r>
      <w:r>
        <w:rPr>
          <w:spacing w:val="2"/>
          <w:sz w:val="16"/>
        </w:rPr>
        <w:t xml:space="preserve"> </w:t>
      </w:r>
      <w:r>
        <w:rPr>
          <w:sz w:val="16"/>
        </w:rPr>
        <w:t>em</w:t>
      </w:r>
      <w:r>
        <w:rPr>
          <w:spacing w:val="3"/>
          <w:sz w:val="16"/>
        </w:rPr>
        <w:t xml:space="preserve"> </w:t>
      </w:r>
      <w:r>
        <w:rPr>
          <w:sz w:val="16"/>
        </w:rPr>
        <w:t>cota única</w:t>
      </w:r>
      <w:r>
        <w:rPr>
          <w:spacing w:val="-1"/>
          <w:sz w:val="16"/>
        </w:rPr>
        <w:t xml:space="preserve"> </w:t>
      </w:r>
      <w:r>
        <w:rPr>
          <w:sz w:val="16"/>
        </w:rPr>
        <w:t>mediante decreto executivo anual.</w:t>
      </w:r>
    </w:p>
    <w:p w:rsidR="00D61DE8" w:rsidRDefault="00D61DE8">
      <w:pPr>
        <w:pStyle w:val="Corpodetexto"/>
        <w:rPr>
          <w:sz w:val="20"/>
        </w:rPr>
      </w:pPr>
    </w:p>
    <w:p w:rsidR="00D61DE8" w:rsidRDefault="00D61DE8">
      <w:pPr>
        <w:pStyle w:val="Corpodetexto"/>
        <w:rPr>
          <w:sz w:val="20"/>
        </w:rPr>
      </w:pPr>
    </w:p>
    <w:p w:rsidR="00D61DE8" w:rsidRDefault="00D61DE8">
      <w:pPr>
        <w:pStyle w:val="Corpodetexto"/>
        <w:rPr>
          <w:sz w:val="20"/>
        </w:rPr>
      </w:pPr>
    </w:p>
    <w:p w:rsidR="00D61DE8" w:rsidRDefault="00242034">
      <w:pPr>
        <w:pStyle w:val="Corpodetexto"/>
        <w:ind w:left="145"/>
      </w:pPr>
      <w:r>
        <w:t>Boa</w:t>
      </w:r>
      <w:r>
        <w:rPr>
          <w:spacing w:val="-1"/>
        </w:rPr>
        <w:t xml:space="preserve"> </w:t>
      </w:r>
      <w:r>
        <w:t>Vista do Cadeado -</w:t>
      </w:r>
      <w:r>
        <w:rPr>
          <w:spacing w:val="-1"/>
        </w:rPr>
        <w:t xml:space="preserve"> </w:t>
      </w:r>
      <w:r>
        <w:t>RS,</w:t>
      </w:r>
      <w:r>
        <w:rPr>
          <w:spacing w:val="1"/>
        </w:rPr>
        <w:t xml:space="preserve"> </w:t>
      </w:r>
      <w:r>
        <w:t>30 de agosto</w:t>
      </w:r>
      <w:r>
        <w:rPr>
          <w:spacing w:val="-1"/>
        </w:rPr>
        <w:t xml:space="preserve"> </w:t>
      </w:r>
      <w:r>
        <w:t>de 2021.</w:t>
      </w:r>
    </w:p>
    <w:p w:rsidR="00D61DE8" w:rsidRDefault="00D61DE8">
      <w:pPr>
        <w:pStyle w:val="Corpodetexto"/>
        <w:rPr>
          <w:sz w:val="20"/>
        </w:rPr>
      </w:pPr>
    </w:p>
    <w:p w:rsidR="00D61DE8" w:rsidRDefault="00D61DE8">
      <w:pPr>
        <w:pStyle w:val="Corpodetexto"/>
        <w:rPr>
          <w:sz w:val="20"/>
        </w:rPr>
      </w:pPr>
    </w:p>
    <w:p w:rsidR="00D61DE8" w:rsidRDefault="00D61DE8">
      <w:pPr>
        <w:pStyle w:val="Corpodetexto"/>
        <w:spacing w:before="11"/>
        <w:rPr>
          <w:sz w:val="19"/>
        </w:rPr>
      </w:pPr>
    </w:p>
    <w:tbl>
      <w:tblPr>
        <w:tblStyle w:val="TableNormal"/>
        <w:tblW w:w="0" w:type="auto"/>
        <w:tblInd w:w="186" w:type="dxa"/>
        <w:tblLayout w:type="fixed"/>
        <w:tblLook w:val="01E0"/>
      </w:tblPr>
      <w:tblGrid>
        <w:gridCol w:w="2420"/>
        <w:gridCol w:w="3633"/>
        <w:gridCol w:w="3892"/>
        <w:gridCol w:w="2035"/>
      </w:tblGrid>
      <w:tr w:rsidR="00D61DE8">
        <w:trPr>
          <w:trHeight w:val="208"/>
        </w:trPr>
        <w:tc>
          <w:tcPr>
            <w:tcW w:w="2420" w:type="dxa"/>
          </w:tcPr>
          <w:p w:rsidR="00D61DE8" w:rsidRDefault="00242034">
            <w:pPr>
              <w:pStyle w:val="TableParagraph"/>
              <w:spacing w:line="189" w:lineRule="exact"/>
              <w:ind w:left="57" w:right="16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João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Paulo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Beltrão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do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Santos,</w:t>
            </w:r>
          </w:p>
        </w:tc>
        <w:tc>
          <w:tcPr>
            <w:tcW w:w="3633" w:type="dxa"/>
          </w:tcPr>
          <w:p w:rsidR="00D61DE8" w:rsidRDefault="00242034">
            <w:pPr>
              <w:pStyle w:val="TableParagraph"/>
              <w:spacing w:line="189" w:lineRule="exact"/>
              <w:ind w:left="21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Maria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Alice</w:t>
            </w:r>
            <w:r>
              <w:rPr>
                <w:rFonts w:ascii="Times New Roman"/>
                <w:spacing w:val="4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Costa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Beber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Goi,</w:t>
            </w:r>
          </w:p>
        </w:tc>
        <w:tc>
          <w:tcPr>
            <w:tcW w:w="3892" w:type="dxa"/>
          </w:tcPr>
          <w:p w:rsidR="00D61DE8" w:rsidRDefault="00242034">
            <w:pPr>
              <w:pStyle w:val="TableParagraph"/>
              <w:spacing w:line="189" w:lineRule="exact"/>
              <w:ind w:left="1206" w:right="21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Fabio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Silva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Weischung,</w:t>
            </w:r>
          </w:p>
        </w:tc>
        <w:tc>
          <w:tcPr>
            <w:tcW w:w="2035" w:type="dxa"/>
          </w:tcPr>
          <w:p w:rsidR="00D61DE8" w:rsidRDefault="00242034">
            <w:pPr>
              <w:pStyle w:val="TableParagraph"/>
              <w:spacing w:before="5" w:line="183" w:lineRule="exact"/>
              <w:ind w:left="211" w:right="31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Valdêmio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Luiz Pegoraro,</w:t>
            </w:r>
          </w:p>
        </w:tc>
      </w:tr>
      <w:tr w:rsidR="00D61DE8">
        <w:trPr>
          <w:trHeight w:val="208"/>
        </w:trPr>
        <w:tc>
          <w:tcPr>
            <w:tcW w:w="2420" w:type="dxa"/>
          </w:tcPr>
          <w:p w:rsidR="00D61DE8" w:rsidRDefault="00242034">
            <w:pPr>
              <w:pStyle w:val="TableParagraph"/>
              <w:spacing w:before="2" w:line="187" w:lineRule="exact"/>
              <w:ind w:left="57" w:right="11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Prefeito Municipal,</w:t>
            </w:r>
          </w:p>
        </w:tc>
        <w:tc>
          <w:tcPr>
            <w:tcW w:w="3633" w:type="dxa"/>
          </w:tcPr>
          <w:p w:rsidR="00D61DE8" w:rsidRDefault="00242034">
            <w:pPr>
              <w:pStyle w:val="TableParagraph"/>
              <w:spacing w:before="2" w:line="187" w:lineRule="exact"/>
              <w:ind w:left="15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Sec.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Admin,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Planej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Fazenda.</w:t>
            </w:r>
          </w:p>
        </w:tc>
        <w:tc>
          <w:tcPr>
            <w:tcW w:w="3892" w:type="dxa"/>
          </w:tcPr>
          <w:p w:rsidR="00D61DE8" w:rsidRDefault="00242034">
            <w:pPr>
              <w:pStyle w:val="TableParagraph"/>
              <w:spacing w:before="2" w:line="187" w:lineRule="exact"/>
              <w:ind w:left="1206" w:right="21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Tec.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Contábil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CRC/RS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076956-7.</w:t>
            </w:r>
          </w:p>
        </w:tc>
        <w:tc>
          <w:tcPr>
            <w:tcW w:w="2035" w:type="dxa"/>
          </w:tcPr>
          <w:p w:rsidR="00D61DE8" w:rsidRDefault="00242034">
            <w:pPr>
              <w:pStyle w:val="TableParagraph"/>
              <w:spacing w:before="15" w:line="174" w:lineRule="exact"/>
              <w:ind w:left="211" w:right="28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Agente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Tributário.</w:t>
            </w:r>
          </w:p>
        </w:tc>
      </w:tr>
    </w:tbl>
    <w:p w:rsidR="00242034" w:rsidRDefault="00242034"/>
    <w:sectPr w:rsidR="00242034" w:rsidSect="00D61DE8">
      <w:type w:val="continuous"/>
      <w:pgSz w:w="16840" w:h="11910" w:orient="landscape"/>
      <w:pgMar w:top="1100" w:right="110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B6E68"/>
    <w:multiLevelType w:val="hybridMultilevel"/>
    <w:tmpl w:val="D01A28CA"/>
    <w:lvl w:ilvl="0" w:tplc="4300B3B2">
      <w:start w:val="1"/>
      <w:numFmt w:val="lowerLetter"/>
      <w:lvlText w:val="%1)"/>
      <w:lvlJc w:val="left"/>
      <w:pPr>
        <w:ind w:left="145" w:hanging="188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pt-PT" w:eastAsia="en-US" w:bidi="ar-SA"/>
      </w:rPr>
    </w:lvl>
    <w:lvl w:ilvl="1" w:tplc="256E3E34">
      <w:numFmt w:val="bullet"/>
      <w:lvlText w:val="•"/>
      <w:lvlJc w:val="left"/>
      <w:pPr>
        <w:ind w:left="1581" w:hanging="188"/>
      </w:pPr>
      <w:rPr>
        <w:rFonts w:hint="default"/>
        <w:lang w:val="pt-PT" w:eastAsia="en-US" w:bidi="ar-SA"/>
      </w:rPr>
    </w:lvl>
    <w:lvl w:ilvl="2" w:tplc="BCC457DC">
      <w:numFmt w:val="bullet"/>
      <w:lvlText w:val="•"/>
      <w:lvlJc w:val="left"/>
      <w:pPr>
        <w:ind w:left="3023" w:hanging="188"/>
      </w:pPr>
      <w:rPr>
        <w:rFonts w:hint="default"/>
        <w:lang w:val="pt-PT" w:eastAsia="en-US" w:bidi="ar-SA"/>
      </w:rPr>
    </w:lvl>
    <w:lvl w:ilvl="3" w:tplc="06065E5A">
      <w:numFmt w:val="bullet"/>
      <w:lvlText w:val="•"/>
      <w:lvlJc w:val="left"/>
      <w:pPr>
        <w:ind w:left="4465" w:hanging="188"/>
      </w:pPr>
      <w:rPr>
        <w:rFonts w:hint="default"/>
        <w:lang w:val="pt-PT" w:eastAsia="en-US" w:bidi="ar-SA"/>
      </w:rPr>
    </w:lvl>
    <w:lvl w:ilvl="4" w:tplc="35FEE23A">
      <w:numFmt w:val="bullet"/>
      <w:lvlText w:val="•"/>
      <w:lvlJc w:val="left"/>
      <w:pPr>
        <w:ind w:left="5907" w:hanging="188"/>
      </w:pPr>
      <w:rPr>
        <w:rFonts w:hint="default"/>
        <w:lang w:val="pt-PT" w:eastAsia="en-US" w:bidi="ar-SA"/>
      </w:rPr>
    </w:lvl>
    <w:lvl w:ilvl="5" w:tplc="7EA88E0C">
      <w:numFmt w:val="bullet"/>
      <w:lvlText w:val="•"/>
      <w:lvlJc w:val="left"/>
      <w:pPr>
        <w:ind w:left="7349" w:hanging="188"/>
      </w:pPr>
      <w:rPr>
        <w:rFonts w:hint="default"/>
        <w:lang w:val="pt-PT" w:eastAsia="en-US" w:bidi="ar-SA"/>
      </w:rPr>
    </w:lvl>
    <w:lvl w:ilvl="6" w:tplc="CACCA10A">
      <w:numFmt w:val="bullet"/>
      <w:lvlText w:val="•"/>
      <w:lvlJc w:val="left"/>
      <w:pPr>
        <w:ind w:left="8791" w:hanging="188"/>
      </w:pPr>
      <w:rPr>
        <w:rFonts w:hint="default"/>
        <w:lang w:val="pt-PT" w:eastAsia="en-US" w:bidi="ar-SA"/>
      </w:rPr>
    </w:lvl>
    <w:lvl w:ilvl="7" w:tplc="6A800AA0">
      <w:numFmt w:val="bullet"/>
      <w:lvlText w:val="•"/>
      <w:lvlJc w:val="left"/>
      <w:pPr>
        <w:ind w:left="10232" w:hanging="188"/>
      </w:pPr>
      <w:rPr>
        <w:rFonts w:hint="default"/>
        <w:lang w:val="pt-PT" w:eastAsia="en-US" w:bidi="ar-SA"/>
      </w:rPr>
    </w:lvl>
    <w:lvl w:ilvl="8" w:tplc="0D840110">
      <w:numFmt w:val="bullet"/>
      <w:lvlText w:val="•"/>
      <w:lvlJc w:val="left"/>
      <w:pPr>
        <w:ind w:left="11674" w:hanging="18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D61DE8"/>
    <w:rsid w:val="00242034"/>
    <w:rsid w:val="00594B35"/>
    <w:rsid w:val="00D6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1DE8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1D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61DE8"/>
    <w:rPr>
      <w:rFonts w:ascii="Arial MT" w:eastAsia="Arial MT" w:hAnsi="Arial MT" w:cs="Arial MT"/>
      <w:sz w:val="16"/>
      <w:szCs w:val="16"/>
    </w:rPr>
  </w:style>
  <w:style w:type="paragraph" w:styleId="Ttulo">
    <w:name w:val="Title"/>
    <w:basedOn w:val="Normal"/>
    <w:uiPriority w:val="1"/>
    <w:qFormat/>
    <w:rsid w:val="00D61DE8"/>
    <w:pPr>
      <w:ind w:left="147"/>
    </w:pPr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  <w:rsid w:val="00D61DE8"/>
    <w:pPr>
      <w:ind w:left="145" w:hanging="188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D61DE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Anexos RREO</dc:title>
  <dc:creator>GEINC/CCONT/STN</dc:creator>
  <cp:lastModifiedBy>CONTABIL1</cp:lastModifiedBy>
  <cp:revision>2</cp:revision>
  <dcterms:created xsi:type="dcterms:W3CDTF">2021-09-02T00:51:00Z</dcterms:created>
  <dcterms:modified xsi:type="dcterms:W3CDTF">2021-09-02T00:51:00Z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2021-09-02T00:00:00Z</vt:filetime>
  </property>
</Properties>
</file>