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18" w:rsidRPr="00BF78B2" w:rsidRDefault="00620418">
      <w:pPr>
        <w:jc w:val="center"/>
        <w:rPr>
          <w:rFonts w:ascii="Arial" w:hAnsi="Arial" w:cs="Arial"/>
          <w:b/>
          <w:bCs/>
          <w:szCs w:val="22"/>
        </w:rPr>
      </w:pPr>
    </w:p>
    <w:p w:rsidR="009306B5" w:rsidRPr="00BF78B2" w:rsidRDefault="009306B5">
      <w:pPr>
        <w:jc w:val="center"/>
        <w:rPr>
          <w:rFonts w:ascii="Arial" w:hAnsi="Arial" w:cs="Arial"/>
          <w:b/>
          <w:bCs/>
          <w:szCs w:val="22"/>
        </w:rPr>
      </w:pPr>
      <w:r w:rsidRPr="00BF78B2">
        <w:rPr>
          <w:rFonts w:ascii="Arial" w:hAnsi="Arial" w:cs="Arial"/>
          <w:b/>
          <w:bCs/>
          <w:szCs w:val="22"/>
        </w:rPr>
        <w:t>DECRETO N</w:t>
      </w:r>
      <w:r w:rsidR="00777358" w:rsidRPr="00BF78B2">
        <w:rPr>
          <w:rFonts w:ascii="Arial" w:hAnsi="Arial" w:cs="Arial"/>
          <w:b/>
          <w:bCs/>
          <w:szCs w:val="22"/>
        </w:rPr>
        <w:t xml:space="preserve">º. </w:t>
      </w:r>
      <w:r w:rsidR="00E849C4">
        <w:rPr>
          <w:rFonts w:ascii="Arial" w:hAnsi="Arial" w:cs="Arial"/>
          <w:b/>
          <w:bCs/>
          <w:szCs w:val="22"/>
        </w:rPr>
        <w:t>1004</w:t>
      </w:r>
      <w:r w:rsidR="00777358" w:rsidRPr="00BF78B2">
        <w:rPr>
          <w:rFonts w:ascii="Arial" w:hAnsi="Arial" w:cs="Arial"/>
          <w:b/>
          <w:bCs/>
          <w:szCs w:val="22"/>
        </w:rPr>
        <w:t xml:space="preserve">, DE </w:t>
      </w:r>
      <w:r w:rsidR="00E849C4">
        <w:rPr>
          <w:rFonts w:ascii="Arial" w:hAnsi="Arial" w:cs="Arial"/>
          <w:b/>
          <w:bCs/>
          <w:szCs w:val="22"/>
        </w:rPr>
        <w:t>15</w:t>
      </w:r>
      <w:r w:rsidRPr="00BF78B2">
        <w:rPr>
          <w:rFonts w:ascii="Arial" w:hAnsi="Arial" w:cs="Arial"/>
          <w:b/>
          <w:bCs/>
          <w:szCs w:val="22"/>
        </w:rPr>
        <w:t xml:space="preserve"> DE </w:t>
      </w:r>
      <w:r w:rsidR="00E849C4">
        <w:rPr>
          <w:rFonts w:ascii="Arial" w:hAnsi="Arial" w:cs="Arial"/>
          <w:b/>
          <w:bCs/>
          <w:szCs w:val="22"/>
        </w:rPr>
        <w:t xml:space="preserve">DEZEMBRO </w:t>
      </w:r>
      <w:r w:rsidR="00353467" w:rsidRPr="00BF78B2">
        <w:rPr>
          <w:rFonts w:ascii="Arial" w:hAnsi="Arial" w:cs="Arial"/>
          <w:b/>
          <w:bCs/>
          <w:szCs w:val="22"/>
        </w:rPr>
        <w:t xml:space="preserve">DE </w:t>
      </w:r>
      <w:r w:rsidR="001061C2" w:rsidRPr="00BF78B2">
        <w:rPr>
          <w:rFonts w:ascii="Arial" w:hAnsi="Arial" w:cs="Arial"/>
          <w:b/>
          <w:bCs/>
          <w:szCs w:val="22"/>
        </w:rPr>
        <w:t>2020</w:t>
      </w:r>
      <w:r w:rsidRPr="00BF78B2">
        <w:rPr>
          <w:rFonts w:ascii="Arial" w:hAnsi="Arial" w:cs="Arial"/>
          <w:b/>
          <w:bCs/>
          <w:szCs w:val="22"/>
        </w:rPr>
        <w:t>.</w:t>
      </w:r>
    </w:p>
    <w:p w:rsidR="009306B5" w:rsidRPr="00BF78B2" w:rsidRDefault="009306B5">
      <w:pPr>
        <w:jc w:val="both"/>
        <w:rPr>
          <w:rFonts w:ascii="Arial" w:hAnsi="Arial" w:cs="Arial"/>
          <w:b/>
          <w:bCs/>
          <w:szCs w:val="22"/>
        </w:rPr>
      </w:pPr>
    </w:p>
    <w:p w:rsidR="009306B5" w:rsidRDefault="00E849C4">
      <w:pPr>
        <w:ind w:left="2832" w:firstLine="3"/>
        <w:jc w:val="both"/>
        <w:rPr>
          <w:rFonts w:ascii="Arial" w:hAnsi="Arial" w:cs="Arial"/>
          <w:bCs/>
          <w:szCs w:val="22"/>
        </w:rPr>
      </w:pPr>
      <w:r w:rsidRPr="00E849C4">
        <w:rPr>
          <w:rFonts w:ascii="Arial" w:hAnsi="Arial" w:cs="Arial"/>
          <w:bCs/>
          <w:szCs w:val="22"/>
        </w:rPr>
        <w:t>Est</w:t>
      </w:r>
      <w:r>
        <w:rPr>
          <w:rFonts w:ascii="Arial" w:hAnsi="Arial" w:cs="Arial"/>
          <w:bCs/>
          <w:szCs w:val="22"/>
        </w:rPr>
        <w:t xml:space="preserve">abelece os procedimentos a </w:t>
      </w:r>
      <w:proofErr w:type="gramStart"/>
      <w:r>
        <w:rPr>
          <w:rFonts w:ascii="Arial" w:hAnsi="Arial" w:cs="Arial"/>
          <w:bCs/>
          <w:szCs w:val="22"/>
        </w:rPr>
        <w:t>serem</w:t>
      </w:r>
      <w:proofErr w:type="gramEnd"/>
      <w:r w:rsidRPr="00E849C4">
        <w:rPr>
          <w:rFonts w:ascii="Arial" w:hAnsi="Arial" w:cs="Arial"/>
          <w:bCs/>
          <w:szCs w:val="22"/>
        </w:rPr>
        <w:t xml:space="preserve"> observados </w:t>
      </w:r>
      <w:r>
        <w:rPr>
          <w:rFonts w:ascii="Arial" w:hAnsi="Arial" w:cs="Arial"/>
          <w:bCs/>
          <w:szCs w:val="22"/>
        </w:rPr>
        <w:t xml:space="preserve">pela Administração Pública </w:t>
      </w:r>
      <w:r w:rsidRPr="00E849C4">
        <w:rPr>
          <w:rFonts w:ascii="Arial" w:hAnsi="Arial" w:cs="Arial"/>
          <w:bCs/>
          <w:szCs w:val="22"/>
        </w:rPr>
        <w:t>para a transição de governo</w:t>
      </w:r>
      <w:r w:rsidR="00A24C7F">
        <w:rPr>
          <w:rFonts w:ascii="Arial" w:hAnsi="Arial" w:cs="Arial"/>
          <w:bCs/>
          <w:szCs w:val="22"/>
        </w:rPr>
        <w:t xml:space="preserve"> municipal</w:t>
      </w:r>
      <w:r w:rsidRPr="00E849C4">
        <w:rPr>
          <w:rFonts w:ascii="Arial" w:hAnsi="Arial" w:cs="Arial"/>
          <w:bCs/>
          <w:szCs w:val="22"/>
        </w:rPr>
        <w:t xml:space="preserve">, a instituição de </w:t>
      </w:r>
      <w:r w:rsidR="00A24C7F">
        <w:rPr>
          <w:rFonts w:ascii="Arial" w:hAnsi="Arial" w:cs="Arial"/>
          <w:bCs/>
          <w:szCs w:val="22"/>
        </w:rPr>
        <w:t>Comissão</w:t>
      </w:r>
      <w:r w:rsidRPr="00E849C4">
        <w:rPr>
          <w:rFonts w:ascii="Arial" w:hAnsi="Arial" w:cs="Arial"/>
          <w:bCs/>
          <w:szCs w:val="22"/>
        </w:rPr>
        <w:t xml:space="preserve"> de transição e dá outras providências.</w:t>
      </w:r>
    </w:p>
    <w:p w:rsidR="00E849C4" w:rsidRDefault="00E849C4">
      <w:pPr>
        <w:ind w:left="2832" w:firstLine="3"/>
        <w:jc w:val="both"/>
        <w:rPr>
          <w:rFonts w:ascii="Arial" w:hAnsi="Arial" w:cs="Arial"/>
          <w:bCs/>
          <w:szCs w:val="22"/>
        </w:rPr>
      </w:pPr>
    </w:p>
    <w:p w:rsidR="00E849C4" w:rsidRDefault="00E849C4" w:rsidP="00E849C4">
      <w:pPr>
        <w:pStyle w:val="Recuodecorpodetexto2"/>
        <w:ind w:left="0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O </w:t>
      </w:r>
      <w:r w:rsidR="00777358" w:rsidRPr="00BF78B2">
        <w:rPr>
          <w:rFonts w:ascii="Arial" w:hAnsi="Arial" w:cs="Arial"/>
          <w:b w:val="0"/>
          <w:szCs w:val="22"/>
        </w:rPr>
        <w:t xml:space="preserve">Prefeito, </w:t>
      </w:r>
      <w:r w:rsidR="00353467" w:rsidRPr="00BF78B2">
        <w:rPr>
          <w:rFonts w:ascii="Arial" w:hAnsi="Arial" w:cs="Arial"/>
          <w:szCs w:val="22"/>
        </w:rPr>
        <w:t>FABIO MAYER BARASUOL</w:t>
      </w:r>
      <w:r w:rsidR="00777358" w:rsidRPr="00BF78B2">
        <w:rPr>
          <w:rFonts w:ascii="Arial" w:hAnsi="Arial" w:cs="Arial"/>
          <w:b w:val="0"/>
          <w:szCs w:val="22"/>
        </w:rPr>
        <w:t>,</w:t>
      </w:r>
      <w:r w:rsidR="009306B5" w:rsidRPr="00BF78B2">
        <w:rPr>
          <w:rFonts w:ascii="Arial" w:hAnsi="Arial" w:cs="Arial"/>
          <w:b w:val="0"/>
          <w:bCs w:val="0"/>
          <w:szCs w:val="22"/>
        </w:rPr>
        <w:t xml:space="preserve"> de Boa Vista do Cadeado, Estado do Rio Grande do Sul, no uso das atribuições legais conferida</w:t>
      </w:r>
      <w:r w:rsidR="00777358" w:rsidRPr="00BF78B2">
        <w:rPr>
          <w:rFonts w:ascii="Arial" w:hAnsi="Arial" w:cs="Arial"/>
          <w:b w:val="0"/>
          <w:bCs w:val="0"/>
          <w:szCs w:val="22"/>
        </w:rPr>
        <w:t>s pela</w:t>
      </w:r>
      <w:r w:rsidR="009306B5" w:rsidRPr="00BF78B2">
        <w:rPr>
          <w:rFonts w:ascii="Arial" w:hAnsi="Arial" w:cs="Arial"/>
          <w:b w:val="0"/>
          <w:bCs w:val="0"/>
          <w:szCs w:val="22"/>
        </w:rPr>
        <w:t xml:space="preserve"> Lei Orgânica do Município</w:t>
      </w:r>
      <w:r w:rsidR="00777358" w:rsidRPr="00BF78B2">
        <w:rPr>
          <w:rFonts w:ascii="Arial" w:hAnsi="Arial" w:cs="Arial"/>
          <w:b w:val="0"/>
          <w:bCs w:val="0"/>
          <w:szCs w:val="22"/>
        </w:rPr>
        <w:t>:</w:t>
      </w:r>
      <w:r w:rsidR="009306B5" w:rsidRPr="00BF78B2">
        <w:rPr>
          <w:rFonts w:ascii="Arial" w:hAnsi="Arial" w:cs="Arial"/>
          <w:b w:val="0"/>
          <w:bCs w:val="0"/>
          <w:szCs w:val="22"/>
        </w:rPr>
        <w:t xml:space="preserve"> </w:t>
      </w:r>
    </w:p>
    <w:p w:rsidR="00E849C4" w:rsidRDefault="00E849C4" w:rsidP="00E849C4">
      <w:pPr>
        <w:pStyle w:val="Recuodecorpodetexto2"/>
        <w:ind w:left="0"/>
        <w:rPr>
          <w:rFonts w:ascii="Arial" w:hAnsi="Arial" w:cs="Arial"/>
          <w:b w:val="0"/>
          <w:bCs w:val="0"/>
          <w:szCs w:val="22"/>
        </w:rPr>
      </w:pPr>
    </w:p>
    <w:p w:rsidR="00E849C4" w:rsidRDefault="00E849C4" w:rsidP="00E849C4">
      <w:pPr>
        <w:pStyle w:val="Recuodecorpodetexto2"/>
        <w:ind w:left="0"/>
        <w:rPr>
          <w:rFonts w:ascii="Arial" w:hAnsi="Arial" w:cs="Arial"/>
          <w:b w:val="0"/>
          <w:bCs w:val="0"/>
          <w:szCs w:val="22"/>
        </w:rPr>
      </w:pPr>
      <w:r w:rsidRPr="00E849C4">
        <w:rPr>
          <w:rFonts w:ascii="Arial" w:hAnsi="Arial" w:cs="Arial"/>
          <w:szCs w:val="22"/>
        </w:rPr>
        <w:t>CONSIDERANDO</w:t>
      </w:r>
      <w:r>
        <w:rPr>
          <w:rFonts w:ascii="Arial" w:hAnsi="Arial" w:cs="Arial"/>
          <w:b w:val="0"/>
          <w:szCs w:val="22"/>
        </w:rPr>
        <w:t xml:space="preserve"> que é necessári</w:t>
      </w:r>
      <w:r w:rsidR="001B2BF3">
        <w:rPr>
          <w:rFonts w:ascii="Arial" w:hAnsi="Arial" w:cs="Arial"/>
          <w:b w:val="0"/>
          <w:szCs w:val="22"/>
        </w:rPr>
        <w:t>a</w:t>
      </w:r>
      <w:r>
        <w:rPr>
          <w:rFonts w:ascii="Arial" w:hAnsi="Arial" w:cs="Arial"/>
          <w:b w:val="0"/>
          <w:szCs w:val="22"/>
        </w:rPr>
        <w:t xml:space="preserve"> a instituição de um </w:t>
      </w:r>
      <w:r w:rsidRPr="00E849C4">
        <w:rPr>
          <w:rFonts w:ascii="Arial" w:hAnsi="Arial" w:cs="Arial"/>
          <w:b w:val="0"/>
          <w:szCs w:val="22"/>
        </w:rPr>
        <w:t>processo de transição governamental</w:t>
      </w:r>
      <w:r>
        <w:rPr>
          <w:rFonts w:ascii="Arial" w:hAnsi="Arial" w:cs="Arial"/>
          <w:b w:val="0"/>
          <w:szCs w:val="22"/>
        </w:rPr>
        <w:t xml:space="preserve"> municipal, </w:t>
      </w:r>
      <w:r w:rsidRPr="00E849C4">
        <w:rPr>
          <w:rFonts w:ascii="Arial" w:hAnsi="Arial" w:cs="Arial"/>
          <w:b w:val="0"/>
          <w:szCs w:val="22"/>
        </w:rPr>
        <w:t>visando à preservação da continuidade das atividades administrativas e dos serviços públicos, que constituem o interesse maior da população;</w:t>
      </w:r>
    </w:p>
    <w:p w:rsidR="00E849C4" w:rsidRDefault="00E849C4" w:rsidP="00E849C4">
      <w:pPr>
        <w:pStyle w:val="Recuodecorpodetexto2"/>
        <w:ind w:left="0"/>
        <w:rPr>
          <w:rFonts w:ascii="Arial" w:hAnsi="Arial" w:cs="Arial"/>
          <w:b w:val="0"/>
          <w:bCs w:val="0"/>
          <w:szCs w:val="22"/>
        </w:rPr>
      </w:pPr>
    </w:p>
    <w:p w:rsidR="00E849C4" w:rsidRPr="00E849C4" w:rsidRDefault="00E849C4" w:rsidP="00E849C4">
      <w:pPr>
        <w:pStyle w:val="Recuodecorpodetexto2"/>
        <w:ind w:left="0"/>
        <w:rPr>
          <w:rFonts w:ascii="Arial" w:hAnsi="Arial" w:cs="Arial"/>
          <w:b w:val="0"/>
          <w:bCs w:val="0"/>
          <w:szCs w:val="22"/>
        </w:rPr>
      </w:pPr>
      <w:r w:rsidRPr="00E849C4">
        <w:rPr>
          <w:rFonts w:ascii="Arial" w:hAnsi="Arial" w:cs="Arial"/>
          <w:szCs w:val="22"/>
        </w:rPr>
        <w:t>CONSIDERANDO</w:t>
      </w:r>
      <w:r w:rsidRPr="00E849C4">
        <w:rPr>
          <w:rFonts w:ascii="Arial" w:hAnsi="Arial" w:cs="Arial"/>
          <w:b w:val="0"/>
          <w:szCs w:val="22"/>
        </w:rPr>
        <w:t xml:space="preserve"> que os integrantes da nova gestão político-administrativa, consoante eleição realizada na data de 15 (quinze) de novembro do corrente </w:t>
      </w:r>
      <w:proofErr w:type="gramStart"/>
      <w:r w:rsidRPr="00E849C4">
        <w:rPr>
          <w:rFonts w:ascii="Arial" w:hAnsi="Arial" w:cs="Arial"/>
          <w:b w:val="0"/>
          <w:szCs w:val="22"/>
        </w:rPr>
        <w:t>ano</w:t>
      </w:r>
      <w:proofErr w:type="gramEnd"/>
      <w:r w:rsidRPr="00E849C4">
        <w:rPr>
          <w:rFonts w:ascii="Arial" w:hAnsi="Arial" w:cs="Arial"/>
          <w:b w:val="0"/>
          <w:szCs w:val="22"/>
        </w:rPr>
        <w:t xml:space="preserve">, necessitam conhecer dados fundamentais, </w:t>
      </w:r>
      <w:r w:rsidR="001B2BF3">
        <w:rPr>
          <w:rFonts w:ascii="Arial" w:hAnsi="Arial" w:cs="Arial"/>
          <w:b w:val="0"/>
          <w:szCs w:val="22"/>
        </w:rPr>
        <w:t>para o início do novo mandato;</w:t>
      </w:r>
    </w:p>
    <w:p w:rsidR="00E849C4" w:rsidRDefault="00E849C4" w:rsidP="00E849C4">
      <w:pPr>
        <w:pStyle w:val="Recuodecorpodetexto2"/>
        <w:ind w:left="0"/>
        <w:rPr>
          <w:rFonts w:ascii="Arial" w:hAnsi="Arial" w:cs="Arial"/>
          <w:b w:val="0"/>
          <w:szCs w:val="22"/>
        </w:rPr>
      </w:pPr>
    </w:p>
    <w:p w:rsidR="00E849C4" w:rsidRPr="001B2BF3" w:rsidRDefault="00E849C4" w:rsidP="00E849C4">
      <w:pPr>
        <w:pStyle w:val="Recuodecorpodetexto2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CONSIDERANDO</w:t>
      </w:r>
      <w:r w:rsidRPr="00E849C4">
        <w:rPr>
          <w:rFonts w:ascii="Arial" w:hAnsi="Arial" w:cs="Arial"/>
          <w:b w:val="0"/>
          <w:szCs w:val="22"/>
        </w:rPr>
        <w:t xml:space="preserve"> </w:t>
      </w:r>
      <w:r>
        <w:rPr>
          <w:rFonts w:ascii="Arial" w:hAnsi="Arial" w:cs="Arial"/>
          <w:b w:val="0"/>
          <w:szCs w:val="22"/>
        </w:rPr>
        <w:t>a</w:t>
      </w:r>
      <w:r w:rsidR="001B2BF3">
        <w:rPr>
          <w:rFonts w:ascii="Arial" w:hAnsi="Arial" w:cs="Arial"/>
          <w:b w:val="0"/>
          <w:szCs w:val="22"/>
        </w:rPr>
        <w:t xml:space="preserve"> recomendação expedida pelo</w:t>
      </w:r>
      <w:r>
        <w:rPr>
          <w:rFonts w:ascii="Arial" w:hAnsi="Arial" w:cs="Arial"/>
          <w:b w:val="0"/>
          <w:szCs w:val="22"/>
        </w:rPr>
        <w:t xml:space="preserve"> </w:t>
      </w:r>
      <w:r w:rsidR="001B2BF3">
        <w:rPr>
          <w:rFonts w:ascii="Arial" w:hAnsi="Arial" w:cs="Arial"/>
          <w:b w:val="0"/>
          <w:szCs w:val="22"/>
        </w:rPr>
        <w:t xml:space="preserve">Ministério Público Estadual que orienta acerca da necessidade de uma Comissão de Transição de Governo, para que haja o repasse de informações e documentos ao representante da nova administração, </w:t>
      </w:r>
      <w:r w:rsidRPr="001B2BF3">
        <w:rPr>
          <w:rFonts w:ascii="Arial" w:hAnsi="Arial" w:cs="Arial"/>
          <w:szCs w:val="22"/>
        </w:rPr>
        <w:t>DECRETA:</w:t>
      </w:r>
    </w:p>
    <w:p w:rsidR="00E849C4" w:rsidRPr="001B2BF3" w:rsidRDefault="001B2BF3" w:rsidP="00E849C4">
      <w:pPr>
        <w:pStyle w:val="Recuodecorpodetexto2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1B2BF3" w:rsidRDefault="001B2BF3" w:rsidP="001B2BF3">
      <w:pPr>
        <w:pStyle w:val="Recuodecorpodetexto2"/>
        <w:ind w:left="0"/>
        <w:rPr>
          <w:rFonts w:ascii="Arial" w:hAnsi="Arial" w:cs="Arial"/>
          <w:b w:val="0"/>
        </w:rPr>
      </w:pPr>
      <w:bookmarkStart w:id="0" w:name="artigo_1"/>
      <w:r w:rsidRPr="001B2BF3">
        <w:rPr>
          <w:rFonts w:ascii="Arial" w:hAnsi="Arial" w:cs="Arial"/>
        </w:rPr>
        <w:t>Art. 1º</w:t>
      </w:r>
      <w:bookmarkEnd w:id="0"/>
      <w:r w:rsidRPr="001B2BF3">
        <w:rPr>
          <w:rFonts w:ascii="Arial" w:hAnsi="Arial" w:cs="Arial"/>
          <w:b w:val="0"/>
        </w:rPr>
        <w:t> </w:t>
      </w:r>
      <w:r>
        <w:rPr>
          <w:rFonts w:ascii="Arial" w:hAnsi="Arial" w:cs="Arial"/>
          <w:b w:val="0"/>
        </w:rPr>
        <w:t>Em decorrência da transição governamental municipal que é o processo que objetiva ao prefeito eleito a inteirar-se do funcionamento dos órgãos que compõe a Administração Pública, sendo que</w:t>
      </w:r>
      <w:r w:rsidRPr="001B2BF3">
        <w:rPr>
          <w:rFonts w:ascii="Arial" w:hAnsi="Arial" w:cs="Arial"/>
          <w:b w:val="0"/>
        </w:rPr>
        <w:t xml:space="preserve"> propicia condições para receber de seu antecessor todos os dados e informações necessários à </w:t>
      </w:r>
      <w:proofErr w:type="gramStart"/>
      <w:r w:rsidRPr="001B2BF3">
        <w:rPr>
          <w:rFonts w:ascii="Arial" w:hAnsi="Arial" w:cs="Arial"/>
          <w:b w:val="0"/>
        </w:rPr>
        <w:t>implementação</w:t>
      </w:r>
      <w:proofErr w:type="gramEnd"/>
      <w:r w:rsidRPr="001B2BF3">
        <w:rPr>
          <w:rFonts w:ascii="Arial" w:hAnsi="Arial" w:cs="Arial"/>
          <w:b w:val="0"/>
        </w:rPr>
        <w:t xml:space="preserve"> do programa do novo governo municipal, desde a data de sua posse</w:t>
      </w:r>
      <w:r>
        <w:rPr>
          <w:rFonts w:ascii="Arial" w:hAnsi="Arial" w:cs="Arial"/>
          <w:b w:val="0"/>
        </w:rPr>
        <w:t>.</w:t>
      </w:r>
    </w:p>
    <w:p w:rsidR="001B2BF3" w:rsidRDefault="001B2BF3" w:rsidP="001B2BF3">
      <w:pPr>
        <w:pStyle w:val="Recuodecorpodetexto2"/>
        <w:ind w:left="0"/>
        <w:rPr>
          <w:rFonts w:ascii="Arial" w:hAnsi="Arial" w:cs="Arial"/>
          <w:b w:val="0"/>
        </w:rPr>
      </w:pPr>
      <w:r w:rsidRPr="001B2BF3">
        <w:rPr>
          <w:rFonts w:ascii="Arial" w:hAnsi="Arial" w:cs="Arial"/>
          <w:b w:val="0"/>
        </w:rPr>
        <w:br/>
      </w:r>
      <w:bookmarkStart w:id="1" w:name="artigo_3"/>
      <w:r w:rsidRPr="001B2BF3">
        <w:rPr>
          <w:rFonts w:ascii="Arial" w:hAnsi="Arial" w:cs="Arial"/>
        </w:rPr>
        <w:t>Art.</w:t>
      </w:r>
      <w:r w:rsidR="00DA7270">
        <w:rPr>
          <w:rFonts w:ascii="Arial" w:hAnsi="Arial" w:cs="Arial"/>
        </w:rPr>
        <w:t xml:space="preserve"> 2</w:t>
      </w:r>
      <w:r w:rsidRPr="001B2BF3">
        <w:rPr>
          <w:rFonts w:ascii="Arial" w:hAnsi="Arial" w:cs="Arial"/>
        </w:rPr>
        <w:t>º</w:t>
      </w:r>
      <w:bookmarkEnd w:id="1"/>
      <w:r w:rsidRPr="001B2BF3">
        <w:rPr>
          <w:rFonts w:ascii="Arial" w:hAnsi="Arial" w:cs="Arial"/>
          <w:b w:val="0"/>
        </w:rPr>
        <w:t xml:space="preserve"> O processo de transição governamental terá início em </w:t>
      </w:r>
      <w:r>
        <w:rPr>
          <w:rFonts w:ascii="Arial" w:hAnsi="Arial" w:cs="Arial"/>
          <w:b w:val="0"/>
        </w:rPr>
        <w:t>15</w:t>
      </w:r>
      <w:r w:rsidRPr="001B2BF3">
        <w:rPr>
          <w:rFonts w:ascii="Arial" w:hAnsi="Arial" w:cs="Arial"/>
          <w:b w:val="0"/>
        </w:rPr>
        <w:t xml:space="preserve"> de </w:t>
      </w:r>
      <w:r>
        <w:rPr>
          <w:rFonts w:ascii="Arial" w:hAnsi="Arial" w:cs="Arial"/>
          <w:b w:val="0"/>
        </w:rPr>
        <w:t>dezembro</w:t>
      </w:r>
      <w:r w:rsidRPr="001B2BF3">
        <w:rPr>
          <w:rFonts w:ascii="Arial" w:hAnsi="Arial" w:cs="Arial"/>
          <w:b w:val="0"/>
        </w:rPr>
        <w:t xml:space="preserve"> de 2020 e </w:t>
      </w:r>
      <w:r w:rsidR="00DA7270" w:rsidRPr="001B2BF3">
        <w:rPr>
          <w:rFonts w:ascii="Arial" w:hAnsi="Arial" w:cs="Arial"/>
          <w:b w:val="0"/>
        </w:rPr>
        <w:t>se encerra</w:t>
      </w:r>
      <w:r>
        <w:rPr>
          <w:rFonts w:ascii="Arial" w:hAnsi="Arial" w:cs="Arial"/>
          <w:b w:val="0"/>
        </w:rPr>
        <w:t xml:space="preserve"> em 30 de dezembro de 2020</w:t>
      </w:r>
      <w:r w:rsidRPr="001B2BF3">
        <w:rPr>
          <w:rFonts w:ascii="Arial" w:hAnsi="Arial" w:cs="Arial"/>
          <w:b w:val="0"/>
        </w:rPr>
        <w:t>.</w:t>
      </w:r>
    </w:p>
    <w:p w:rsidR="00DA7270" w:rsidRDefault="001B2BF3" w:rsidP="001B2BF3">
      <w:pPr>
        <w:pStyle w:val="Recuodecorpodetexto2"/>
        <w:ind w:left="0"/>
        <w:rPr>
          <w:rFonts w:ascii="Arial" w:hAnsi="Arial" w:cs="Arial"/>
          <w:b w:val="0"/>
        </w:rPr>
      </w:pPr>
      <w:r w:rsidRPr="001B2BF3">
        <w:rPr>
          <w:rFonts w:ascii="Arial" w:hAnsi="Arial" w:cs="Arial"/>
          <w:b w:val="0"/>
        </w:rPr>
        <w:br/>
      </w:r>
      <w:bookmarkStart w:id="2" w:name="artigo_4"/>
      <w:r w:rsidR="00DA7270">
        <w:rPr>
          <w:rFonts w:ascii="Arial" w:hAnsi="Arial" w:cs="Arial"/>
        </w:rPr>
        <w:t>Art. 3</w:t>
      </w:r>
      <w:r w:rsidRPr="00DA7270">
        <w:rPr>
          <w:rFonts w:ascii="Arial" w:hAnsi="Arial" w:cs="Arial"/>
        </w:rPr>
        <w:t>º</w:t>
      </w:r>
      <w:bookmarkEnd w:id="2"/>
      <w:r w:rsidRPr="001B2BF3">
        <w:rPr>
          <w:rFonts w:ascii="Arial" w:hAnsi="Arial" w:cs="Arial"/>
          <w:b w:val="0"/>
        </w:rPr>
        <w:t xml:space="preserve"> Fica instituída a Comissão de Transição Governamental, com a atribuição de organizar as informações da atual gestão e de subsidiar as ações do Prefeito Municipal eleito para a gestão 2021-2024, que será composta por até </w:t>
      </w:r>
      <w:proofErr w:type="gramStart"/>
      <w:r w:rsidR="00DA7270">
        <w:rPr>
          <w:rFonts w:ascii="Arial" w:hAnsi="Arial" w:cs="Arial"/>
          <w:b w:val="0"/>
        </w:rPr>
        <w:t>3</w:t>
      </w:r>
      <w:proofErr w:type="gramEnd"/>
      <w:r w:rsidRPr="001B2BF3">
        <w:rPr>
          <w:rFonts w:ascii="Arial" w:hAnsi="Arial" w:cs="Arial"/>
          <w:b w:val="0"/>
        </w:rPr>
        <w:t xml:space="preserve"> (</w:t>
      </w:r>
      <w:r w:rsidR="00DA7270">
        <w:rPr>
          <w:rFonts w:ascii="Arial" w:hAnsi="Arial" w:cs="Arial"/>
          <w:b w:val="0"/>
        </w:rPr>
        <w:t>três</w:t>
      </w:r>
      <w:r w:rsidRPr="001B2BF3">
        <w:rPr>
          <w:rFonts w:ascii="Arial" w:hAnsi="Arial" w:cs="Arial"/>
          <w:b w:val="0"/>
        </w:rPr>
        <w:t xml:space="preserve">) membros, </w:t>
      </w:r>
      <w:r w:rsidR="00DA7270">
        <w:rPr>
          <w:rFonts w:ascii="Arial" w:hAnsi="Arial" w:cs="Arial"/>
          <w:b w:val="0"/>
        </w:rPr>
        <w:t>servidores efetivos</w:t>
      </w:r>
      <w:r w:rsidRPr="001B2BF3">
        <w:rPr>
          <w:rFonts w:ascii="Arial" w:hAnsi="Arial" w:cs="Arial"/>
          <w:b w:val="0"/>
        </w:rPr>
        <w:t>, todos designados por Portaria expedida pelo Chefe do Poder Executivo.</w:t>
      </w:r>
    </w:p>
    <w:p w:rsidR="00DA7270" w:rsidRDefault="001B2BF3" w:rsidP="001B2BF3">
      <w:pPr>
        <w:pStyle w:val="Recuodecorpodetexto2"/>
        <w:ind w:left="0"/>
        <w:rPr>
          <w:rFonts w:ascii="Arial" w:hAnsi="Arial" w:cs="Arial"/>
          <w:b w:val="0"/>
        </w:rPr>
      </w:pPr>
      <w:r w:rsidRPr="001B2BF3">
        <w:rPr>
          <w:rFonts w:ascii="Arial" w:hAnsi="Arial" w:cs="Arial"/>
          <w:b w:val="0"/>
        </w:rPr>
        <w:br/>
        <w:t xml:space="preserve">§ 1º O Prefeito Municipal eleito poderá indicar, ao Chefe do Poder Executivo, formalmente, até </w:t>
      </w:r>
      <w:proofErr w:type="gramStart"/>
      <w:r w:rsidR="00DA7270">
        <w:rPr>
          <w:rFonts w:ascii="Arial" w:hAnsi="Arial" w:cs="Arial"/>
          <w:b w:val="0"/>
        </w:rPr>
        <w:t>2</w:t>
      </w:r>
      <w:proofErr w:type="gramEnd"/>
      <w:r w:rsidRPr="001B2BF3">
        <w:rPr>
          <w:rFonts w:ascii="Arial" w:hAnsi="Arial" w:cs="Arial"/>
          <w:b w:val="0"/>
        </w:rPr>
        <w:t xml:space="preserve"> (</w:t>
      </w:r>
      <w:r w:rsidR="00DA7270">
        <w:rPr>
          <w:rFonts w:ascii="Arial" w:hAnsi="Arial" w:cs="Arial"/>
          <w:b w:val="0"/>
        </w:rPr>
        <w:t>dois</w:t>
      </w:r>
      <w:r w:rsidRPr="001B2BF3">
        <w:rPr>
          <w:rFonts w:ascii="Arial" w:hAnsi="Arial" w:cs="Arial"/>
          <w:b w:val="0"/>
        </w:rPr>
        <w:t xml:space="preserve">) </w:t>
      </w:r>
      <w:r w:rsidR="00DA7270">
        <w:rPr>
          <w:rFonts w:ascii="Arial" w:hAnsi="Arial" w:cs="Arial"/>
          <w:b w:val="0"/>
        </w:rPr>
        <w:t>representantes, para acompanhar e solicitar documentos a Comissão</w:t>
      </w:r>
      <w:r w:rsidR="00A24C7F">
        <w:rPr>
          <w:rFonts w:ascii="Arial" w:hAnsi="Arial" w:cs="Arial"/>
          <w:b w:val="0"/>
        </w:rPr>
        <w:t>,</w:t>
      </w:r>
      <w:r w:rsidR="00DA7270">
        <w:rPr>
          <w:rFonts w:ascii="Arial" w:hAnsi="Arial" w:cs="Arial"/>
          <w:b w:val="0"/>
        </w:rPr>
        <w:t xml:space="preserve"> </w:t>
      </w:r>
      <w:r w:rsidRPr="001B2BF3">
        <w:rPr>
          <w:rFonts w:ascii="Arial" w:hAnsi="Arial" w:cs="Arial"/>
          <w:b w:val="0"/>
        </w:rPr>
        <w:t>que trata o caput deste artigo.</w:t>
      </w:r>
    </w:p>
    <w:p w:rsidR="00DA7270" w:rsidRDefault="001B2BF3" w:rsidP="001B2BF3">
      <w:pPr>
        <w:pStyle w:val="Recuodecorpodetexto2"/>
        <w:ind w:left="0"/>
        <w:rPr>
          <w:rFonts w:ascii="Arial" w:hAnsi="Arial" w:cs="Arial"/>
          <w:b w:val="0"/>
        </w:rPr>
      </w:pPr>
      <w:r w:rsidRPr="001B2BF3">
        <w:rPr>
          <w:rFonts w:ascii="Arial" w:hAnsi="Arial" w:cs="Arial"/>
          <w:b w:val="0"/>
        </w:rPr>
        <w:lastRenderedPageBreak/>
        <w:br/>
        <w:t>§ 2º A Comissão de Transição Governamental será representada por um Presidente que terá as seguintes funções:</w:t>
      </w:r>
    </w:p>
    <w:p w:rsidR="00DA7270" w:rsidRDefault="001B2BF3" w:rsidP="001B2BF3">
      <w:pPr>
        <w:pStyle w:val="Recuodecorpodetexto2"/>
        <w:ind w:left="0"/>
        <w:rPr>
          <w:rFonts w:ascii="Arial" w:hAnsi="Arial" w:cs="Arial"/>
          <w:b w:val="0"/>
        </w:rPr>
      </w:pPr>
      <w:r w:rsidRPr="001B2BF3">
        <w:rPr>
          <w:rFonts w:ascii="Arial" w:hAnsi="Arial" w:cs="Arial"/>
          <w:b w:val="0"/>
        </w:rPr>
        <w:t>I - coordenar o cumprimento do cronograma de atividades a serem desenvolvidas para a transição do mandato;</w:t>
      </w:r>
    </w:p>
    <w:p w:rsidR="00DA7270" w:rsidRDefault="001B2BF3" w:rsidP="001B2BF3">
      <w:pPr>
        <w:pStyle w:val="Recuodecorpodetexto2"/>
        <w:ind w:left="0"/>
        <w:rPr>
          <w:rFonts w:ascii="Arial" w:hAnsi="Arial" w:cs="Arial"/>
          <w:b w:val="0"/>
        </w:rPr>
      </w:pPr>
      <w:r w:rsidRPr="001B2BF3">
        <w:rPr>
          <w:rFonts w:ascii="Arial" w:hAnsi="Arial" w:cs="Arial"/>
          <w:b w:val="0"/>
        </w:rPr>
        <w:t>II - presidir as reuniões da Comissão;</w:t>
      </w:r>
    </w:p>
    <w:p w:rsidR="00DA7270" w:rsidRDefault="001B2BF3" w:rsidP="001B2BF3">
      <w:pPr>
        <w:pStyle w:val="Recuodecorpodetexto2"/>
        <w:ind w:left="0"/>
        <w:rPr>
          <w:rFonts w:ascii="Arial" w:hAnsi="Arial" w:cs="Arial"/>
          <w:b w:val="0"/>
        </w:rPr>
      </w:pPr>
      <w:r w:rsidRPr="001B2BF3">
        <w:rPr>
          <w:rFonts w:ascii="Arial" w:hAnsi="Arial" w:cs="Arial"/>
          <w:b w:val="0"/>
        </w:rPr>
        <w:t>III - deliberar sobre procedimentos administrativos relacionados aos fins da Comissão de Transição Governamental.</w:t>
      </w:r>
    </w:p>
    <w:p w:rsidR="00DA7270" w:rsidRDefault="001B2BF3" w:rsidP="001B2BF3">
      <w:pPr>
        <w:pStyle w:val="Recuodecorpodetexto2"/>
        <w:ind w:left="0"/>
        <w:rPr>
          <w:rFonts w:ascii="Arial" w:hAnsi="Arial" w:cs="Arial"/>
          <w:b w:val="0"/>
        </w:rPr>
      </w:pPr>
      <w:r w:rsidRPr="001B2BF3">
        <w:rPr>
          <w:rFonts w:ascii="Arial" w:hAnsi="Arial" w:cs="Arial"/>
          <w:b w:val="0"/>
        </w:rPr>
        <w:br/>
        <w:t>§ 3º As atividades dos membros da Comissão não serão remuneradas.</w:t>
      </w:r>
      <w:r w:rsidRPr="001B2BF3">
        <w:rPr>
          <w:rFonts w:ascii="Arial" w:hAnsi="Arial" w:cs="Arial"/>
          <w:b w:val="0"/>
        </w:rPr>
        <w:br/>
      </w:r>
      <w:r w:rsidRPr="001B2BF3">
        <w:rPr>
          <w:rFonts w:ascii="Arial" w:hAnsi="Arial" w:cs="Arial"/>
          <w:b w:val="0"/>
        </w:rPr>
        <w:br/>
        <w:t>§ 4º As reuniões da Comissão deverão ser objeto de agendamento prévio, quando possível, bem como convocação extraordinária, sempre que necessário, e de registro em ata, a qual indicará os participantes, os assuntos tratados, as informações solicitadas e o respectivo cronograma de atendimento, bem como os demais dados que a equipe entenda relevantes para o processo de transição.</w:t>
      </w:r>
    </w:p>
    <w:p w:rsidR="00DA7270" w:rsidRDefault="001B2BF3" w:rsidP="00DA7270">
      <w:pPr>
        <w:pStyle w:val="Recuodecorpodetexto2"/>
        <w:ind w:left="0"/>
        <w:rPr>
          <w:rFonts w:ascii="Arial" w:hAnsi="Arial" w:cs="Arial"/>
          <w:b w:val="0"/>
        </w:rPr>
      </w:pPr>
      <w:r w:rsidRPr="001B2BF3">
        <w:rPr>
          <w:rFonts w:ascii="Arial" w:hAnsi="Arial" w:cs="Arial"/>
          <w:b w:val="0"/>
        </w:rPr>
        <w:br/>
        <w:t>§ 5º As reuniões de trabalho deverão ser realizadas, sempre que possível, por videoconferência, enquanto perdurarem as medidas excepcionais impostas em razão da calamidade pública declarada para fins de prevenção e de enfrentamento à epidemia causada pelo novo CORONAVÍRUS (COVID-19).</w:t>
      </w:r>
    </w:p>
    <w:p w:rsidR="00DA7270" w:rsidRPr="00DA7270" w:rsidRDefault="00DA7270" w:rsidP="00DA7270">
      <w:pPr>
        <w:pStyle w:val="Recuodecorpodetexto2"/>
        <w:ind w:left="0"/>
        <w:rPr>
          <w:rFonts w:ascii="Arial" w:hAnsi="Arial" w:cs="Arial"/>
        </w:rPr>
      </w:pPr>
      <w:bookmarkStart w:id="3" w:name="artigo_5"/>
    </w:p>
    <w:p w:rsidR="00DA7270" w:rsidRDefault="001B2BF3" w:rsidP="001B2BF3">
      <w:pPr>
        <w:pStyle w:val="Recuodecorpodetexto2"/>
        <w:ind w:left="0"/>
        <w:rPr>
          <w:rFonts w:ascii="Arial" w:hAnsi="Arial" w:cs="Arial"/>
          <w:b w:val="0"/>
        </w:rPr>
      </w:pPr>
      <w:r w:rsidRPr="00DA7270">
        <w:rPr>
          <w:rFonts w:ascii="Arial" w:hAnsi="Arial" w:cs="Arial"/>
        </w:rPr>
        <w:t xml:space="preserve">Art. </w:t>
      </w:r>
      <w:r w:rsidR="00DA7270" w:rsidRPr="00DA7270">
        <w:rPr>
          <w:rFonts w:ascii="Arial" w:hAnsi="Arial" w:cs="Arial"/>
        </w:rPr>
        <w:t>4</w:t>
      </w:r>
      <w:r w:rsidRPr="00DA7270">
        <w:rPr>
          <w:rFonts w:ascii="Arial" w:hAnsi="Arial" w:cs="Arial"/>
        </w:rPr>
        <w:t>º</w:t>
      </w:r>
      <w:bookmarkEnd w:id="3"/>
      <w:r w:rsidRPr="001B2BF3">
        <w:rPr>
          <w:rFonts w:ascii="Arial" w:hAnsi="Arial" w:cs="Arial"/>
          <w:b w:val="0"/>
        </w:rPr>
        <w:t> As informações, relatórios e/ou dossiês relativos aos atos da Administração Pública Municipal serão entregues ao Prefeito Municipal eleito ou à pessoa formalmente indicada por ele como representante para este fim.</w:t>
      </w:r>
    </w:p>
    <w:p w:rsidR="00DA7270" w:rsidRDefault="001B2BF3" w:rsidP="001B2BF3">
      <w:pPr>
        <w:pStyle w:val="Recuodecorpodetexto2"/>
        <w:ind w:left="0"/>
        <w:rPr>
          <w:rFonts w:ascii="Arial" w:hAnsi="Arial" w:cs="Arial"/>
          <w:b w:val="0"/>
        </w:rPr>
      </w:pPr>
      <w:r w:rsidRPr="001B2BF3">
        <w:rPr>
          <w:rFonts w:ascii="Arial" w:hAnsi="Arial" w:cs="Arial"/>
          <w:b w:val="0"/>
        </w:rPr>
        <w:br/>
      </w:r>
      <w:bookmarkStart w:id="4" w:name="artigo_6"/>
      <w:r w:rsidR="00DA7270">
        <w:rPr>
          <w:rFonts w:ascii="Arial" w:hAnsi="Arial" w:cs="Arial"/>
        </w:rPr>
        <w:t xml:space="preserve">Art. 5 </w:t>
      </w:r>
      <w:r w:rsidRPr="00DA7270">
        <w:rPr>
          <w:rFonts w:ascii="Arial" w:hAnsi="Arial" w:cs="Arial"/>
        </w:rPr>
        <w:t>º</w:t>
      </w:r>
      <w:bookmarkEnd w:id="4"/>
      <w:r w:rsidRPr="001B2BF3">
        <w:rPr>
          <w:rFonts w:ascii="Arial" w:hAnsi="Arial" w:cs="Arial"/>
          <w:b w:val="0"/>
        </w:rPr>
        <w:t> Caberá à Comissão de Transição Governamental:</w:t>
      </w:r>
    </w:p>
    <w:p w:rsidR="00DA7270" w:rsidRDefault="001B2BF3" w:rsidP="001B2BF3">
      <w:pPr>
        <w:pStyle w:val="Recuodecorpodetexto2"/>
        <w:ind w:left="0"/>
        <w:rPr>
          <w:rFonts w:ascii="Arial" w:hAnsi="Arial" w:cs="Arial"/>
          <w:b w:val="0"/>
        </w:rPr>
      </w:pPr>
      <w:r w:rsidRPr="001B2BF3">
        <w:rPr>
          <w:rFonts w:ascii="Arial" w:hAnsi="Arial" w:cs="Arial"/>
          <w:b w:val="0"/>
        </w:rPr>
        <w:t>I - proceder ao levantamento de informações junto às diversas Secretarias e órgãos do Poder Executivo e dos projetos de lei de iniciativa do Poder Executivo em tramitação no Poder Legislativo, para subsidiar as ações de planejamento da Administração Pública Municipal;</w:t>
      </w:r>
    </w:p>
    <w:p w:rsidR="00DA7270" w:rsidRDefault="001B2BF3" w:rsidP="001B2BF3">
      <w:pPr>
        <w:pStyle w:val="Recuodecorpodetexto2"/>
        <w:ind w:left="0"/>
        <w:rPr>
          <w:rFonts w:ascii="Arial" w:hAnsi="Arial" w:cs="Arial"/>
          <w:b w:val="0"/>
        </w:rPr>
      </w:pPr>
      <w:r w:rsidRPr="001B2BF3">
        <w:rPr>
          <w:rFonts w:ascii="Arial" w:hAnsi="Arial" w:cs="Arial"/>
          <w:b w:val="0"/>
        </w:rPr>
        <w:t xml:space="preserve">II - realizar as atividades necessárias para o bom e ágil andamento dos trabalhos </w:t>
      </w:r>
      <w:proofErr w:type="gramStart"/>
      <w:r w:rsidRPr="001B2BF3">
        <w:rPr>
          <w:rFonts w:ascii="Arial" w:hAnsi="Arial" w:cs="Arial"/>
          <w:b w:val="0"/>
        </w:rPr>
        <w:t>a seu</w:t>
      </w:r>
      <w:proofErr w:type="gramEnd"/>
      <w:r w:rsidRPr="001B2BF3">
        <w:rPr>
          <w:rFonts w:ascii="Arial" w:hAnsi="Arial" w:cs="Arial"/>
          <w:b w:val="0"/>
        </w:rPr>
        <w:t xml:space="preserve"> cargo, a fim de subsidiar a equipe da futura Administração com os elementos necessários ao início da sua gestão;</w:t>
      </w:r>
    </w:p>
    <w:p w:rsidR="00DA7270" w:rsidRDefault="001B2BF3" w:rsidP="001B2BF3">
      <w:pPr>
        <w:pStyle w:val="Recuodecorpodetexto2"/>
        <w:ind w:left="0"/>
        <w:rPr>
          <w:rFonts w:ascii="Arial" w:hAnsi="Arial" w:cs="Arial"/>
          <w:b w:val="0"/>
        </w:rPr>
      </w:pPr>
      <w:r w:rsidRPr="001B2BF3">
        <w:rPr>
          <w:rFonts w:ascii="Arial" w:hAnsi="Arial" w:cs="Arial"/>
          <w:b w:val="0"/>
        </w:rPr>
        <w:t>III - levantar informações acerca dos bens móveis e imóveis, bem como das ações judiciais em andamento e da dívida;</w:t>
      </w:r>
    </w:p>
    <w:p w:rsidR="00A24C7F" w:rsidRDefault="001B2BF3" w:rsidP="001B2BF3">
      <w:pPr>
        <w:pStyle w:val="Recuodecorpodetexto2"/>
        <w:ind w:left="0"/>
        <w:rPr>
          <w:rFonts w:ascii="Arial" w:hAnsi="Arial" w:cs="Arial"/>
          <w:b w:val="0"/>
        </w:rPr>
      </w:pPr>
      <w:r w:rsidRPr="001B2BF3">
        <w:rPr>
          <w:rFonts w:ascii="Arial" w:hAnsi="Arial" w:cs="Arial"/>
          <w:b w:val="0"/>
        </w:rPr>
        <w:t xml:space="preserve">IV - entregar ao Prefeito Municipal em exercício e ao seu sucessor, até o dia </w:t>
      </w:r>
      <w:r w:rsidR="00DA7270">
        <w:rPr>
          <w:rFonts w:ascii="Arial" w:hAnsi="Arial" w:cs="Arial"/>
          <w:b w:val="0"/>
        </w:rPr>
        <w:t>28</w:t>
      </w:r>
      <w:r w:rsidRPr="001B2BF3">
        <w:rPr>
          <w:rFonts w:ascii="Arial" w:hAnsi="Arial" w:cs="Arial"/>
          <w:b w:val="0"/>
        </w:rPr>
        <w:t xml:space="preserve"> (vinte e </w:t>
      </w:r>
      <w:r w:rsidR="00DA7270">
        <w:rPr>
          <w:rFonts w:ascii="Arial" w:hAnsi="Arial" w:cs="Arial"/>
          <w:b w:val="0"/>
        </w:rPr>
        <w:t>oito</w:t>
      </w:r>
      <w:r w:rsidRPr="001B2BF3">
        <w:rPr>
          <w:rFonts w:ascii="Arial" w:hAnsi="Arial" w:cs="Arial"/>
          <w:b w:val="0"/>
        </w:rPr>
        <w:t>) de dezembro, relatório circunstanciado da atual situação financeira, econômica, administrativa, patrimonial e de pessoal da Administração Pública Municipal.</w:t>
      </w:r>
    </w:p>
    <w:p w:rsidR="00DA7270" w:rsidRDefault="001B2BF3" w:rsidP="001B2BF3">
      <w:pPr>
        <w:pStyle w:val="Recuodecorpodetexto2"/>
        <w:ind w:left="0"/>
        <w:rPr>
          <w:rFonts w:ascii="Arial" w:hAnsi="Arial" w:cs="Arial"/>
          <w:b w:val="0"/>
        </w:rPr>
      </w:pPr>
      <w:r w:rsidRPr="001B2BF3">
        <w:rPr>
          <w:rFonts w:ascii="Arial" w:hAnsi="Arial" w:cs="Arial"/>
          <w:b w:val="0"/>
        </w:rPr>
        <w:t>V - fornecer as demais informações sobre a municipalidade que forem solicitas pelo Prefeito Municipal eleito e/ou o representante por ele indicado.</w:t>
      </w:r>
    </w:p>
    <w:p w:rsidR="002B25FC" w:rsidRDefault="001B2BF3" w:rsidP="002B25FC">
      <w:pPr>
        <w:pStyle w:val="Recuodecorpodetexto2"/>
        <w:ind w:left="0"/>
        <w:rPr>
          <w:rFonts w:ascii="Arial" w:hAnsi="Arial" w:cs="Arial"/>
          <w:b w:val="0"/>
        </w:rPr>
      </w:pPr>
      <w:r w:rsidRPr="001B2BF3">
        <w:rPr>
          <w:rFonts w:ascii="Arial" w:hAnsi="Arial" w:cs="Arial"/>
          <w:b w:val="0"/>
        </w:rPr>
        <w:lastRenderedPageBreak/>
        <w:br/>
      </w:r>
      <w:bookmarkStart w:id="5" w:name="artigo_7"/>
      <w:r w:rsidRPr="00DA7270">
        <w:rPr>
          <w:rFonts w:ascii="Arial" w:hAnsi="Arial" w:cs="Arial"/>
        </w:rPr>
        <w:t xml:space="preserve">Art. </w:t>
      </w:r>
      <w:bookmarkEnd w:id="5"/>
      <w:r w:rsidR="002B25FC">
        <w:rPr>
          <w:rFonts w:ascii="Arial" w:hAnsi="Arial" w:cs="Arial"/>
        </w:rPr>
        <w:t>6º</w:t>
      </w:r>
      <w:r w:rsidRPr="001B2BF3">
        <w:rPr>
          <w:rFonts w:ascii="Arial" w:hAnsi="Arial" w:cs="Arial"/>
          <w:b w:val="0"/>
        </w:rPr>
        <w:t xml:space="preserve"> Os pedidos de acesso às informações de que trata o artigo </w:t>
      </w:r>
      <w:r w:rsidR="002B25FC">
        <w:rPr>
          <w:rFonts w:ascii="Arial" w:hAnsi="Arial" w:cs="Arial"/>
          <w:b w:val="0"/>
        </w:rPr>
        <w:t>5</w:t>
      </w:r>
      <w:r w:rsidRPr="001B2BF3">
        <w:rPr>
          <w:rFonts w:ascii="Arial" w:hAnsi="Arial" w:cs="Arial"/>
          <w:b w:val="0"/>
        </w:rPr>
        <w:t>º deste Decreto, qualquer que seja a sua natureza, deverão ser formulados pela Comissão de Transição Governamental, por escrito, cabendo ao seu respectivo Presidente requisitar aos órgãos e entidades da Administração Pública Municipal os dados solicitados.</w:t>
      </w:r>
      <w:r w:rsidR="002B25FC" w:rsidRPr="001B2BF3">
        <w:rPr>
          <w:rFonts w:ascii="Arial" w:hAnsi="Arial" w:cs="Arial"/>
          <w:b w:val="0"/>
        </w:rPr>
        <w:t xml:space="preserve"> </w:t>
      </w:r>
    </w:p>
    <w:p w:rsidR="00A24C7F" w:rsidRDefault="001B2BF3" w:rsidP="002B25FC">
      <w:pPr>
        <w:pStyle w:val="Recuodecorpodetexto2"/>
        <w:ind w:left="0"/>
        <w:rPr>
          <w:rFonts w:ascii="Arial" w:hAnsi="Arial" w:cs="Arial"/>
          <w:b w:val="0"/>
        </w:rPr>
      </w:pPr>
      <w:r w:rsidRPr="001B2BF3">
        <w:rPr>
          <w:rFonts w:ascii="Arial" w:hAnsi="Arial" w:cs="Arial"/>
          <w:b w:val="0"/>
        </w:rPr>
        <w:br/>
      </w:r>
      <w:bookmarkStart w:id="6" w:name="artigo_9"/>
      <w:r w:rsidRPr="002B25FC">
        <w:rPr>
          <w:rFonts w:ascii="Arial" w:hAnsi="Arial" w:cs="Arial"/>
        </w:rPr>
        <w:t xml:space="preserve">Art. </w:t>
      </w:r>
      <w:r w:rsidR="002B25FC" w:rsidRPr="002B25FC">
        <w:rPr>
          <w:rFonts w:ascii="Arial" w:hAnsi="Arial" w:cs="Arial"/>
        </w:rPr>
        <w:t>7</w:t>
      </w:r>
      <w:r w:rsidRPr="002B25FC">
        <w:rPr>
          <w:rFonts w:ascii="Arial" w:hAnsi="Arial" w:cs="Arial"/>
        </w:rPr>
        <w:t>º</w:t>
      </w:r>
      <w:bookmarkEnd w:id="6"/>
      <w:r w:rsidRPr="001B2BF3">
        <w:rPr>
          <w:rFonts w:ascii="Arial" w:hAnsi="Arial" w:cs="Arial"/>
          <w:b w:val="0"/>
        </w:rPr>
        <w:t xml:space="preserve"> O Presidente da Comissão de Transição Governamental poderá editar normas complementares necessárias ao cumprimento deste Decreto, bem como poderá solicitar informações e providências aos Secretários Municipais, assinalando prazo para o seu cumprimento, o qual não será inferior a </w:t>
      </w:r>
      <w:proofErr w:type="gramStart"/>
      <w:r w:rsidR="00A24C7F">
        <w:rPr>
          <w:rFonts w:ascii="Arial" w:hAnsi="Arial" w:cs="Arial"/>
          <w:b w:val="0"/>
        </w:rPr>
        <w:t>3</w:t>
      </w:r>
      <w:proofErr w:type="gramEnd"/>
      <w:r w:rsidRPr="001B2BF3">
        <w:rPr>
          <w:rFonts w:ascii="Arial" w:hAnsi="Arial" w:cs="Arial"/>
          <w:b w:val="0"/>
        </w:rPr>
        <w:t xml:space="preserve"> (</w:t>
      </w:r>
      <w:r w:rsidR="00A24C7F">
        <w:rPr>
          <w:rFonts w:ascii="Arial" w:hAnsi="Arial" w:cs="Arial"/>
          <w:b w:val="0"/>
        </w:rPr>
        <w:t>três</w:t>
      </w:r>
      <w:r w:rsidRPr="001B2BF3">
        <w:rPr>
          <w:rFonts w:ascii="Arial" w:hAnsi="Arial" w:cs="Arial"/>
          <w:b w:val="0"/>
        </w:rPr>
        <w:t>) dias.</w:t>
      </w:r>
      <w:r w:rsidRPr="001B2BF3">
        <w:rPr>
          <w:rFonts w:ascii="Arial" w:hAnsi="Arial" w:cs="Arial"/>
          <w:b w:val="0"/>
        </w:rPr>
        <w:br/>
      </w:r>
      <w:r w:rsidRPr="001B2BF3">
        <w:rPr>
          <w:rFonts w:ascii="Arial" w:hAnsi="Arial" w:cs="Arial"/>
          <w:b w:val="0"/>
        </w:rPr>
        <w:br/>
      </w:r>
      <w:bookmarkStart w:id="7" w:name="artigo_10"/>
      <w:r w:rsidR="00A24C7F">
        <w:rPr>
          <w:rFonts w:ascii="Arial" w:hAnsi="Arial" w:cs="Arial"/>
        </w:rPr>
        <w:t>Art. 8º</w:t>
      </w:r>
      <w:r w:rsidRPr="00A24C7F">
        <w:rPr>
          <w:rFonts w:ascii="Arial" w:hAnsi="Arial" w:cs="Arial"/>
        </w:rPr>
        <w:t>.</w:t>
      </w:r>
      <w:bookmarkEnd w:id="7"/>
      <w:r w:rsidRPr="001B2BF3">
        <w:rPr>
          <w:rFonts w:ascii="Arial" w:hAnsi="Arial" w:cs="Arial"/>
          <w:b w:val="0"/>
        </w:rPr>
        <w:t> Os casos omissos e as eventuais exceções à aplicação deste Decreto serão definidos pelo Prefeito Municipal.</w:t>
      </w:r>
    </w:p>
    <w:p w:rsidR="009306B5" w:rsidRPr="001B2BF3" w:rsidRDefault="001B2BF3" w:rsidP="002B25FC">
      <w:pPr>
        <w:pStyle w:val="Recuodecorpodetexto2"/>
        <w:ind w:left="0"/>
        <w:rPr>
          <w:rFonts w:ascii="Arial" w:hAnsi="Arial" w:cs="Arial"/>
          <w:b w:val="0"/>
        </w:rPr>
      </w:pPr>
      <w:r w:rsidRPr="001B2BF3">
        <w:rPr>
          <w:rFonts w:ascii="Arial" w:hAnsi="Arial" w:cs="Arial"/>
          <w:b w:val="0"/>
        </w:rPr>
        <w:br/>
      </w:r>
      <w:bookmarkStart w:id="8" w:name="artigo_11"/>
      <w:r w:rsidR="00A24C7F">
        <w:rPr>
          <w:rFonts w:ascii="Arial" w:hAnsi="Arial" w:cs="Arial"/>
        </w:rPr>
        <w:t>Art. 9º</w:t>
      </w:r>
      <w:r w:rsidRPr="001B2BF3">
        <w:rPr>
          <w:rFonts w:ascii="Arial" w:hAnsi="Arial" w:cs="Arial"/>
          <w:b w:val="0"/>
        </w:rPr>
        <w:t>.</w:t>
      </w:r>
      <w:bookmarkEnd w:id="8"/>
      <w:r w:rsidRPr="001B2BF3">
        <w:rPr>
          <w:rFonts w:ascii="Arial" w:hAnsi="Arial" w:cs="Arial"/>
          <w:b w:val="0"/>
        </w:rPr>
        <w:t> Este Decreto entra em vigor na data da sua publicação.</w:t>
      </w:r>
    </w:p>
    <w:p w:rsidR="009306B5" w:rsidRDefault="009306B5">
      <w:pPr>
        <w:pStyle w:val="Recuodecorpodetexto2"/>
        <w:ind w:left="492" w:hanging="132"/>
        <w:rPr>
          <w:rFonts w:ascii="Arial" w:hAnsi="Arial" w:cs="Arial"/>
          <w:b w:val="0"/>
          <w:bCs w:val="0"/>
          <w:szCs w:val="22"/>
        </w:rPr>
      </w:pPr>
    </w:p>
    <w:p w:rsidR="00A24C7F" w:rsidRPr="00BF78B2" w:rsidRDefault="00A24C7F">
      <w:pPr>
        <w:pStyle w:val="Recuodecorpodetexto2"/>
        <w:ind w:left="492" w:hanging="132"/>
        <w:rPr>
          <w:rFonts w:ascii="Arial" w:hAnsi="Arial" w:cs="Arial"/>
          <w:b w:val="0"/>
          <w:bCs w:val="0"/>
          <w:szCs w:val="22"/>
        </w:rPr>
      </w:pPr>
    </w:p>
    <w:p w:rsidR="009306B5" w:rsidRPr="00BF78B2" w:rsidRDefault="009306B5" w:rsidP="00C24B3F">
      <w:pPr>
        <w:pStyle w:val="Recuodecorpodetexto2"/>
        <w:ind w:left="0"/>
        <w:rPr>
          <w:rFonts w:ascii="Arial" w:hAnsi="Arial" w:cs="Arial"/>
          <w:szCs w:val="22"/>
        </w:rPr>
      </w:pPr>
      <w:r w:rsidRPr="00BF78B2">
        <w:rPr>
          <w:rFonts w:ascii="Arial" w:hAnsi="Arial" w:cs="Arial"/>
          <w:szCs w:val="22"/>
        </w:rPr>
        <w:t xml:space="preserve">GABINETE DO PREFEITO </w:t>
      </w:r>
      <w:r w:rsidR="00620418" w:rsidRPr="00BF78B2">
        <w:rPr>
          <w:rFonts w:ascii="Arial" w:hAnsi="Arial" w:cs="Arial"/>
          <w:szCs w:val="22"/>
        </w:rPr>
        <w:t>DE BOA VISTA DO CADEADO</w:t>
      </w:r>
      <w:r w:rsidR="00A24C7F">
        <w:rPr>
          <w:rFonts w:ascii="Arial" w:hAnsi="Arial" w:cs="Arial"/>
          <w:szCs w:val="22"/>
        </w:rPr>
        <w:t>/RS</w:t>
      </w:r>
      <w:r w:rsidR="00620418" w:rsidRPr="00BF78B2">
        <w:rPr>
          <w:rFonts w:ascii="Arial" w:hAnsi="Arial" w:cs="Arial"/>
          <w:szCs w:val="22"/>
        </w:rPr>
        <w:t>,</w:t>
      </w:r>
      <w:r w:rsidR="00A24C7F">
        <w:rPr>
          <w:rFonts w:ascii="Arial" w:hAnsi="Arial" w:cs="Arial"/>
          <w:szCs w:val="22"/>
        </w:rPr>
        <w:t xml:space="preserve"> EM</w:t>
      </w:r>
      <w:r w:rsidR="00620418" w:rsidRPr="00BF78B2">
        <w:rPr>
          <w:rFonts w:ascii="Arial" w:hAnsi="Arial" w:cs="Arial"/>
          <w:szCs w:val="22"/>
        </w:rPr>
        <w:t xml:space="preserve"> </w:t>
      </w:r>
      <w:r w:rsidR="00A24C7F">
        <w:rPr>
          <w:rFonts w:ascii="Arial" w:hAnsi="Arial" w:cs="Arial"/>
          <w:szCs w:val="22"/>
        </w:rPr>
        <w:t xml:space="preserve">15 </w:t>
      </w:r>
      <w:r w:rsidRPr="00BF78B2">
        <w:rPr>
          <w:rFonts w:ascii="Arial" w:hAnsi="Arial" w:cs="Arial"/>
          <w:szCs w:val="22"/>
        </w:rPr>
        <w:t xml:space="preserve">DE </w:t>
      </w:r>
      <w:r w:rsidR="00A24C7F">
        <w:rPr>
          <w:rFonts w:ascii="Arial" w:hAnsi="Arial" w:cs="Arial"/>
          <w:szCs w:val="22"/>
        </w:rPr>
        <w:t>DEZEMBRO</w:t>
      </w:r>
      <w:r w:rsidR="00353467" w:rsidRPr="00BF78B2">
        <w:rPr>
          <w:rFonts w:ascii="Arial" w:hAnsi="Arial" w:cs="Arial"/>
          <w:szCs w:val="22"/>
        </w:rPr>
        <w:t xml:space="preserve"> DE </w:t>
      </w:r>
      <w:r w:rsidR="001061C2" w:rsidRPr="00BF78B2">
        <w:rPr>
          <w:rFonts w:ascii="Arial" w:hAnsi="Arial" w:cs="Arial"/>
          <w:szCs w:val="22"/>
        </w:rPr>
        <w:t>2020</w:t>
      </w:r>
      <w:r w:rsidRPr="00BF78B2">
        <w:rPr>
          <w:rFonts w:ascii="Arial" w:hAnsi="Arial" w:cs="Arial"/>
          <w:szCs w:val="22"/>
        </w:rPr>
        <w:t>.</w:t>
      </w:r>
    </w:p>
    <w:p w:rsidR="009306B5" w:rsidRPr="00BF78B2" w:rsidRDefault="009306B5">
      <w:pPr>
        <w:pStyle w:val="Recuodecorpodetexto2"/>
        <w:rPr>
          <w:rFonts w:ascii="Arial" w:hAnsi="Arial" w:cs="Arial"/>
          <w:szCs w:val="22"/>
        </w:rPr>
      </w:pPr>
    </w:p>
    <w:p w:rsidR="009306B5" w:rsidRPr="00BF78B2" w:rsidRDefault="009306B5">
      <w:pPr>
        <w:pStyle w:val="Recuodecorpodetexto2"/>
        <w:ind w:firstLine="528"/>
        <w:rPr>
          <w:rFonts w:ascii="Arial" w:hAnsi="Arial" w:cs="Arial"/>
          <w:szCs w:val="22"/>
        </w:rPr>
      </w:pPr>
    </w:p>
    <w:p w:rsidR="009306B5" w:rsidRPr="00BF78B2" w:rsidRDefault="009306B5">
      <w:pPr>
        <w:pStyle w:val="Recuodecorpodetexto2"/>
        <w:ind w:firstLine="528"/>
        <w:rPr>
          <w:rFonts w:ascii="Arial" w:hAnsi="Arial" w:cs="Arial"/>
          <w:szCs w:val="22"/>
        </w:rPr>
      </w:pPr>
    </w:p>
    <w:p w:rsidR="009306B5" w:rsidRPr="00BF78B2" w:rsidRDefault="00353467">
      <w:pPr>
        <w:pStyle w:val="Recuodecorpodetexto2"/>
        <w:ind w:left="0"/>
        <w:jc w:val="center"/>
        <w:rPr>
          <w:rFonts w:ascii="Arial" w:hAnsi="Arial" w:cs="Arial"/>
          <w:szCs w:val="22"/>
        </w:rPr>
      </w:pPr>
      <w:r w:rsidRPr="00BF78B2">
        <w:rPr>
          <w:rFonts w:ascii="Arial" w:hAnsi="Arial" w:cs="Arial"/>
          <w:szCs w:val="22"/>
        </w:rPr>
        <w:t>FA</w:t>
      </w:r>
      <w:r w:rsidR="00777358" w:rsidRPr="00BF78B2">
        <w:rPr>
          <w:rFonts w:ascii="Arial" w:hAnsi="Arial" w:cs="Arial"/>
          <w:szCs w:val="22"/>
        </w:rPr>
        <w:t>BIO MAYER BARASUOL</w:t>
      </w:r>
    </w:p>
    <w:p w:rsidR="009306B5" w:rsidRPr="00BF78B2" w:rsidRDefault="009306B5">
      <w:pPr>
        <w:pStyle w:val="Recuodecorpodetexto2"/>
        <w:ind w:left="0"/>
        <w:jc w:val="center"/>
        <w:rPr>
          <w:rFonts w:ascii="Arial" w:hAnsi="Arial" w:cs="Arial"/>
          <w:szCs w:val="22"/>
        </w:rPr>
      </w:pPr>
      <w:r w:rsidRPr="00BF78B2">
        <w:rPr>
          <w:rFonts w:ascii="Arial" w:hAnsi="Arial" w:cs="Arial"/>
          <w:szCs w:val="22"/>
        </w:rPr>
        <w:t>PREFEITO</w:t>
      </w:r>
    </w:p>
    <w:p w:rsidR="009306B5" w:rsidRPr="00BF78B2" w:rsidRDefault="009306B5">
      <w:pPr>
        <w:pStyle w:val="Recuodecorpodetexto2"/>
        <w:ind w:left="0"/>
        <w:jc w:val="center"/>
        <w:rPr>
          <w:rFonts w:ascii="Arial" w:hAnsi="Arial" w:cs="Arial"/>
          <w:szCs w:val="22"/>
        </w:rPr>
      </w:pPr>
    </w:p>
    <w:p w:rsidR="00777358" w:rsidRPr="00BF78B2" w:rsidRDefault="00777358">
      <w:pPr>
        <w:pStyle w:val="Recuodecorpodetexto2"/>
        <w:ind w:left="0"/>
        <w:jc w:val="center"/>
        <w:rPr>
          <w:rFonts w:ascii="Arial" w:hAnsi="Arial" w:cs="Arial"/>
          <w:b w:val="0"/>
          <w:szCs w:val="22"/>
        </w:rPr>
      </w:pPr>
    </w:p>
    <w:p w:rsidR="00777358" w:rsidRPr="00BF78B2" w:rsidRDefault="00777358">
      <w:pPr>
        <w:pStyle w:val="Recuodecorpodetexto2"/>
        <w:ind w:left="0"/>
        <w:jc w:val="center"/>
        <w:rPr>
          <w:rFonts w:ascii="Arial" w:hAnsi="Arial" w:cs="Arial"/>
          <w:b w:val="0"/>
          <w:szCs w:val="22"/>
        </w:rPr>
      </w:pPr>
    </w:p>
    <w:p w:rsidR="00777358" w:rsidRPr="00BF78B2" w:rsidRDefault="00777358">
      <w:pPr>
        <w:pStyle w:val="Recuodecorpodetexto2"/>
        <w:ind w:left="0"/>
        <w:jc w:val="center"/>
        <w:rPr>
          <w:rFonts w:ascii="Arial" w:hAnsi="Arial" w:cs="Arial"/>
          <w:b w:val="0"/>
          <w:szCs w:val="22"/>
        </w:rPr>
      </w:pPr>
    </w:p>
    <w:p w:rsidR="009306B5" w:rsidRPr="00BF78B2" w:rsidRDefault="00777358">
      <w:pPr>
        <w:pStyle w:val="Recuodecorpodetexto2"/>
        <w:ind w:left="0"/>
        <w:rPr>
          <w:rFonts w:ascii="Arial" w:hAnsi="Arial" w:cs="Arial"/>
          <w:b w:val="0"/>
          <w:szCs w:val="22"/>
        </w:rPr>
      </w:pPr>
      <w:r w:rsidRPr="00BF78B2">
        <w:rPr>
          <w:rFonts w:ascii="Arial" w:hAnsi="Arial" w:cs="Arial"/>
          <w:b w:val="0"/>
          <w:szCs w:val="22"/>
        </w:rPr>
        <w:t>Registre-se e publique-se.</w:t>
      </w:r>
    </w:p>
    <w:p w:rsidR="009306B5" w:rsidRPr="00BF78B2" w:rsidRDefault="009306B5">
      <w:pPr>
        <w:pStyle w:val="Recuodecorpodetexto2"/>
        <w:ind w:left="0"/>
        <w:rPr>
          <w:rFonts w:ascii="Arial" w:hAnsi="Arial" w:cs="Arial"/>
          <w:b w:val="0"/>
          <w:szCs w:val="22"/>
        </w:rPr>
      </w:pPr>
    </w:p>
    <w:p w:rsidR="009306B5" w:rsidRPr="00BF78B2" w:rsidRDefault="009306B5">
      <w:pPr>
        <w:pStyle w:val="Recuodecorpodetexto2"/>
        <w:ind w:left="0"/>
        <w:rPr>
          <w:rFonts w:ascii="Arial" w:hAnsi="Arial" w:cs="Arial"/>
          <w:b w:val="0"/>
          <w:szCs w:val="22"/>
        </w:rPr>
      </w:pPr>
    </w:p>
    <w:p w:rsidR="00777358" w:rsidRPr="00BF78B2" w:rsidRDefault="001061C2">
      <w:pPr>
        <w:pStyle w:val="Recuodecorpodetexto2"/>
        <w:ind w:left="0"/>
        <w:rPr>
          <w:rFonts w:ascii="Arial" w:hAnsi="Arial" w:cs="Arial"/>
          <w:b w:val="0"/>
          <w:szCs w:val="22"/>
        </w:rPr>
      </w:pPr>
      <w:r w:rsidRPr="00BF78B2">
        <w:rPr>
          <w:rFonts w:ascii="Arial" w:hAnsi="Arial" w:cs="Arial"/>
          <w:b w:val="0"/>
          <w:szCs w:val="22"/>
        </w:rPr>
        <w:t>Vanessa dos Santos Xavier Padilha</w:t>
      </w:r>
    </w:p>
    <w:p w:rsidR="009306B5" w:rsidRPr="00BF78B2" w:rsidRDefault="009306B5">
      <w:pPr>
        <w:pStyle w:val="Recuodecorpodetexto2"/>
        <w:ind w:left="0"/>
        <w:rPr>
          <w:rFonts w:ascii="Arial" w:hAnsi="Arial" w:cs="Arial"/>
          <w:b w:val="0"/>
          <w:bCs w:val="0"/>
          <w:szCs w:val="22"/>
        </w:rPr>
      </w:pPr>
      <w:r w:rsidRPr="00BF78B2">
        <w:rPr>
          <w:rFonts w:ascii="Arial" w:hAnsi="Arial" w:cs="Arial"/>
          <w:b w:val="0"/>
          <w:szCs w:val="22"/>
        </w:rPr>
        <w:t xml:space="preserve">Sec. de </w:t>
      </w:r>
      <w:proofErr w:type="spellStart"/>
      <w:r w:rsidRPr="00BF78B2">
        <w:rPr>
          <w:rFonts w:ascii="Arial" w:hAnsi="Arial" w:cs="Arial"/>
          <w:b w:val="0"/>
          <w:szCs w:val="22"/>
        </w:rPr>
        <w:t>Adm</w:t>
      </w:r>
      <w:proofErr w:type="spellEnd"/>
      <w:proofErr w:type="gramStart"/>
      <w:r w:rsidRPr="00BF78B2">
        <w:rPr>
          <w:rFonts w:ascii="Arial" w:hAnsi="Arial" w:cs="Arial"/>
          <w:b w:val="0"/>
          <w:szCs w:val="22"/>
        </w:rPr>
        <w:t>.,</w:t>
      </w:r>
      <w:proofErr w:type="gramEnd"/>
      <w:r w:rsidRPr="00BF78B2">
        <w:rPr>
          <w:rFonts w:ascii="Arial" w:hAnsi="Arial" w:cs="Arial"/>
          <w:b w:val="0"/>
          <w:szCs w:val="22"/>
        </w:rPr>
        <w:t xml:space="preserve"> </w:t>
      </w:r>
      <w:proofErr w:type="spellStart"/>
      <w:r w:rsidRPr="00BF78B2">
        <w:rPr>
          <w:rFonts w:ascii="Arial" w:hAnsi="Arial" w:cs="Arial"/>
          <w:b w:val="0"/>
          <w:szCs w:val="22"/>
        </w:rPr>
        <w:t>Plan</w:t>
      </w:r>
      <w:proofErr w:type="spellEnd"/>
      <w:r w:rsidRPr="00BF78B2">
        <w:rPr>
          <w:rFonts w:ascii="Arial" w:hAnsi="Arial" w:cs="Arial"/>
          <w:b w:val="0"/>
          <w:szCs w:val="22"/>
        </w:rPr>
        <w:t xml:space="preserve">. </w:t>
      </w:r>
      <w:proofErr w:type="gramStart"/>
      <w:r w:rsidRPr="00BF78B2">
        <w:rPr>
          <w:rFonts w:ascii="Arial" w:hAnsi="Arial" w:cs="Arial"/>
          <w:b w:val="0"/>
          <w:szCs w:val="22"/>
        </w:rPr>
        <w:t>e</w:t>
      </w:r>
      <w:proofErr w:type="gramEnd"/>
      <w:r w:rsidRPr="00BF78B2">
        <w:rPr>
          <w:rFonts w:ascii="Arial" w:hAnsi="Arial" w:cs="Arial"/>
          <w:b w:val="0"/>
          <w:szCs w:val="22"/>
        </w:rPr>
        <w:t xml:space="preserve"> Fazenda</w:t>
      </w:r>
    </w:p>
    <w:sectPr w:rsidR="009306B5" w:rsidRPr="00BF78B2" w:rsidSect="00620418">
      <w:headerReference w:type="default" r:id="rId8"/>
      <w:pgSz w:w="12240" w:h="15840"/>
      <w:pgMar w:top="2804" w:right="1440" w:bottom="851" w:left="170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105" w:rsidRDefault="00CA1105">
      <w:r>
        <w:separator/>
      </w:r>
    </w:p>
  </w:endnote>
  <w:endnote w:type="continuationSeparator" w:id="1">
    <w:p w:rsidR="00CA1105" w:rsidRDefault="00CA1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105" w:rsidRDefault="00CA1105">
      <w:r>
        <w:separator/>
      </w:r>
    </w:p>
  </w:footnote>
  <w:footnote w:type="continuationSeparator" w:id="1">
    <w:p w:rsidR="00CA1105" w:rsidRDefault="00CA1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EF6" w:rsidRDefault="00742D41" w:rsidP="00046EF6">
    <w:pPr>
      <w:pStyle w:val="Cabealho"/>
      <w:rPr>
        <w:rFonts w:ascii="Lucida Handwriting" w:hAnsi="Lucida Handwriting"/>
        <w:sz w:val="18"/>
      </w:rPr>
    </w:pPr>
    <w:r w:rsidRPr="00742D41">
      <w:rPr>
        <w:rFonts w:asciiTheme="minorHAnsi" w:hAnsiTheme="minorHAnsi"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8" type="#_x0000_t202" style="position:absolute;margin-left:-23.55pt;margin-top:-3.15pt;width:82.5pt;height:10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046EF6" w:rsidRDefault="00046EF6" w:rsidP="00046EF6">
                <w:pPr>
                  <w:jc w:val="center"/>
                </w:pPr>
                <w:r w:rsidRPr="002F10E2">
                  <w:rPr>
                    <w:noProof/>
                  </w:rPr>
                  <w:drawing>
                    <wp:inline distT="0" distB="0" distL="0" distR="0">
                      <wp:extent cx="775593" cy="1219200"/>
                      <wp:effectExtent l="19050" t="0" r="5457" b="0"/>
                      <wp:docPr id="5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6299" cy="12203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46EF6">
      <w:t xml:space="preserve">'                                 </w:t>
    </w:r>
    <w:r w:rsidR="00046EF6">
      <w:rPr>
        <w:rFonts w:ascii="Lucida Handwriting" w:hAnsi="Lucida Handwriting"/>
        <w:sz w:val="32"/>
      </w:rPr>
      <w:t xml:space="preserve">      </w:t>
    </w:r>
    <w:r w:rsidR="00046EF6">
      <w:rPr>
        <w:rFonts w:ascii="Lucida Handwriting" w:hAnsi="Lucida Handwriting"/>
        <w:sz w:val="18"/>
      </w:rPr>
      <w:t xml:space="preserve">       </w:t>
    </w:r>
  </w:p>
  <w:p w:rsidR="00046EF6" w:rsidRPr="00950275" w:rsidRDefault="00046EF6" w:rsidP="00046EF6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046EF6" w:rsidRPr="00950275" w:rsidRDefault="00046EF6" w:rsidP="00046EF6">
    <w:pPr>
      <w:pStyle w:val="Cabealho"/>
      <w:jc w:val="center"/>
      <w:rPr>
        <w:rFonts w:cstheme="minorHAnsi"/>
        <w:b/>
        <w:bCs/>
        <w:i/>
        <w:iCs/>
        <w:sz w:val="18"/>
      </w:rPr>
    </w:pPr>
    <w:r w:rsidRPr="00950275">
      <w:rPr>
        <w:rFonts w:cstheme="minorHAnsi"/>
        <w:sz w:val="18"/>
      </w:rPr>
      <w:t xml:space="preserve">                        </w:t>
    </w:r>
    <w:r w:rsidRPr="00950275">
      <w:rPr>
        <w:rFonts w:cstheme="minorHAnsi"/>
        <w:b/>
        <w:sz w:val="18"/>
      </w:rPr>
      <w:t xml:space="preserve">    </w:t>
    </w:r>
    <w:r w:rsidRPr="00950275">
      <w:rPr>
        <w:rFonts w:cstheme="minorHAnsi"/>
        <w:b/>
        <w:bCs/>
        <w:i/>
        <w:iCs/>
        <w:sz w:val="18"/>
      </w:rPr>
      <w:t>Criação: Lei nº 10.739, de 16/04/1996 – DOE nº 73, de 17/04/1996</w:t>
    </w:r>
  </w:p>
  <w:p w:rsidR="00046EF6" w:rsidRPr="00950275" w:rsidRDefault="00046EF6" w:rsidP="00046EF6">
    <w:pPr>
      <w:pStyle w:val="Cabealho"/>
      <w:jc w:val="center"/>
      <w:rPr>
        <w:rFonts w:cstheme="minorHAnsi"/>
        <w:b/>
        <w:bCs/>
        <w:i/>
        <w:iCs/>
        <w:sz w:val="18"/>
      </w:rPr>
    </w:pPr>
    <w:r w:rsidRPr="00950275">
      <w:rPr>
        <w:rFonts w:cstheme="minorHAnsi"/>
        <w:b/>
        <w:bCs/>
        <w:i/>
        <w:iCs/>
        <w:sz w:val="18"/>
      </w:rPr>
      <w:t xml:space="preserve">                      AV. Cinco Irmãos 1130 – CEP: 98118-000</w:t>
    </w:r>
  </w:p>
  <w:p w:rsidR="00046EF6" w:rsidRPr="00950275" w:rsidRDefault="00046EF6" w:rsidP="00046EF6">
    <w:pPr>
      <w:pStyle w:val="Cabealho"/>
      <w:jc w:val="center"/>
      <w:rPr>
        <w:rFonts w:cstheme="minorHAnsi"/>
        <w:b/>
        <w:bCs/>
        <w:i/>
        <w:iCs/>
        <w:smallCaps/>
        <w:sz w:val="18"/>
      </w:rPr>
    </w:pPr>
    <w:r w:rsidRPr="00950275">
      <w:rPr>
        <w:rFonts w:cstheme="minorHAnsi"/>
        <w:b/>
        <w:bCs/>
        <w:i/>
        <w:iCs/>
        <w:sz w:val="18"/>
      </w:rPr>
      <w:t xml:space="preserve">              Fone: 55 3643-1011</w:t>
    </w:r>
  </w:p>
  <w:p w:rsidR="00046EF6" w:rsidRPr="00950275" w:rsidRDefault="00046EF6" w:rsidP="00046EF6">
    <w:pPr>
      <w:pStyle w:val="Cabealho"/>
      <w:jc w:val="center"/>
      <w:rPr>
        <w:rFonts w:cstheme="minorHAnsi"/>
        <w:b/>
        <w:sz w:val="18"/>
      </w:rPr>
    </w:pPr>
    <w:r w:rsidRPr="00950275">
      <w:rPr>
        <w:rFonts w:cstheme="minorHAnsi"/>
        <w:b/>
        <w:bCs/>
        <w:i/>
        <w:iCs/>
        <w:sz w:val="18"/>
      </w:rPr>
      <w:t xml:space="preserve">                   CNPJ: 04.216.132/0001</w:t>
    </w:r>
    <w:r w:rsidRPr="00950275">
      <w:rPr>
        <w:rFonts w:cstheme="minorHAnsi"/>
        <w:b/>
        <w:sz w:val="18"/>
      </w:rPr>
      <w:t>-06</w:t>
    </w:r>
  </w:p>
  <w:p w:rsidR="00046EF6" w:rsidRDefault="00046EF6" w:rsidP="00046EF6">
    <w:pPr>
      <w:pStyle w:val="Cabealho"/>
      <w:rPr>
        <w:sz w:val="20"/>
      </w:rPr>
    </w:pPr>
  </w:p>
  <w:p w:rsidR="00046EF6" w:rsidRPr="00353467" w:rsidRDefault="00046EF6" w:rsidP="0035346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5635"/>
    <w:multiLevelType w:val="hybridMultilevel"/>
    <w:tmpl w:val="040209EA"/>
    <w:lvl w:ilvl="0" w:tplc="26224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77358"/>
    <w:rsid w:val="00046EF6"/>
    <w:rsid w:val="001061C2"/>
    <w:rsid w:val="001B2BF3"/>
    <w:rsid w:val="0021323E"/>
    <w:rsid w:val="0029692E"/>
    <w:rsid w:val="002B25FC"/>
    <w:rsid w:val="002C1F28"/>
    <w:rsid w:val="00353467"/>
    <w:rsid w:val="003F41CB"/>
    <w:rsid w:val="00463034"/>
    <w:rsid w:val="00560BA8"/>
    <w:rsid w:val="005D2C51"/>
    <w:rsid w:val="00620418"/>
    <w:rsid w:val="00672755"/>
    <w:rsid w:val="006A590E"/>
    <w:rsid w:val="00701012"/>
    <w:rsid w:val="00742D41"/>
    <w:rsid w:val="00771476"/>
    <w:rsid w:val="00777358"/>
    <w:rsid w:val="007773A5"/>
    <w:rsid w:val="008C329A"/>
    <w:rsid w:val="009306B5"/>
    <w:rsid w:val="00A24C7F"/>
    <w:rsid w:val="00A91611"/>
    <w:rsid w:val="00AD734D"/>
    <w:rsid w:val="00BF78B2"/>
    <w:rsid w:val="00C24B3F"/>
    <w:rsid w:val="00C762FD"/>
    <w:rsid w:val="00CA1105"/>
    <w:rsid w:val="00CC6D76"/>
    <w:rsid w:val="00DA7270"/>
    <w:rsid w:val="00E849C4"/>
    <w:rsid w:val="00F1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9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8C329A"/>
    <w:pPr>
      <w:ind w:left="2832" w:firstLine="3"/>
    </w:pPr>
    <w:rPr>
      <w:b/>
      <w:bCs/>
    </w:rPr>
  </w:style>
  <w:style w:type="paragraph" w:styleId="Recuodecorpodetexto2">
    <w:name w:val="Body Text Indent 2"/>
    <w:basedOn w:val="Normal"/>
    <w:semiHidden/>
    <w:rsid w:val="008C329A"/>
    <w:pPr>
      <w:ind w:left="180"/>
      <w:jc w:val="both"/>
    </w:pPr>
    <w:rPr>
      <w:b/>
      <w:bCs/>
    </w:rPr>
  </w:style>
  <w:style w:type="paragraph" w:styleId="Cabealho">
    <w:name w:val="header"/>
    <w:basedOn w:val="Normal"/>
    <w:link w:val="CabealhoChar"/>
    <w:rsid w:val="008C329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8C329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46EF6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6E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D351-BC89-4C50-88A9-C0178095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 198/2004, DE 25 DE FEVEREIRO DE 2004</vt:lpstr>
    </vt:vector>
  </TitlesOfParts>
  <Company>.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198/2004, DE 25 DE FEVEREIRO DE 2004</dc:title>
  <dc:creator>.</dc:creator>
  <cp:lastModifiedBy>Escola</cp:lastModifiedBy>
  <cp:revision>2</cp:revision>
  <cp:lastPrinted>2020-10-26T12:18:00Z</cp:lastPrinted>
  <dcterms:created xsi:type="dcterms:W3CDTF">2020-12-15T12:53:00Z</dcterms:created>
  <dcterms:modified xsi:type="dcterms:W3CDTF">2020-12-15T12:53:00Z</dcterms:modified>
</cp:coreProperties>
</file>