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7" w:rsidRPr="0032611D" w:rsidRDefault="002B1BFB">
      <w:pPr>
        <w:pStyle w:val="Ttulo"/>
        <w:rPr>
          <w:b w:val="0"/>
          <w:i/>
        </w:rPr>
      </w:pPr>
      <w:r>
        <w:rPr>
          <w:b w:val="0"/>
        </w:rPr>
        <w:t>DECRETO</w:t>
      </w:r>
      <w:r w:rsidR="001A3CF8">
        <w:rPr>
          <w:b w:val="0"/>
        </w:rPr>
        <w:t xml:space="preserve"> </w:t>
      </w:r>
      <w:r w:rsidR="003C6F27" w:rsidRPr="0032611D">
        <w:rPr>
          <w:b w:val="0"/>
        </w:rPr>
        <w:t>Nº 481-09</w:t>
      </w:r>
      <w:r w:rsidR="001A3CF8">
        <w:rPr>
          <w:b w:val="0"/>
        </w:rPr>
        <w:t>, DE 20 DE JULHO DE 2009</w:t>
      </w:r>
    </w:p>
    <w:p w:rsidR="003C6F27" w:rsidRPr="0032611D" w:rsidRDefault="003C6F27"/>
    <w:p w:rsidR="003C6F27" w:rsidRPr="0032611D" w:rsidRDefault="003C6F27">
      <w:pPr>
        <w:pStyle w:val="Ttulo1"/>
        <w:ind w:left="4050"/>
        <w:jc w:val="both"/>
        <w:rPr>
          <w:b w:val="0"/>
        </w:rPr>
      </w:pPr>
      <w:r w:rsidRPr="0032611D">
        <w:rPr>
          <w:b w:val="0"/>
        </w:rPr>
        <w:t>ABRE CREDITO ADICIONAL SUPLEMENTAR NO ORÇA</w:t>
      </w:r>
      <w:r w:rsidR="00874CEA">
        <w:rPr>
          <w:b w:val="0"/>
        </w:rPr>
        <w:t>MENTO VIGENTE NO VALOR DE R$ 9.5</w:t>
      </w:r>
      <w:r w:rsidRPr="0032611D">
        <w:rPr>
          <w:b w:val="0"/>
        </w:rPr>
        <w:t>00,00 (</w:t>
      </w:r>
      <w:r w:rsidR="00874CEA">
        <w:rPr>
          <w:b w:val="0"/>
        </w:rPr>
        <w:t>NOVE</w:t>
      </w:r>
      <w:r w:rsidRPr="0032611D">
        <w:rPr>
          <w:b w:val="0"/>
        </w:rPr>
        <w:t xml:space="preserve"> MIL </w:t>
      </w:r>
      <w:r w:rsidR="00874CEA">
        <w:rPr>
          <w:b w:val="0"/>
        </w:rPr>
        <w:t xml:space="preserve">E QUINHENTOS </w:t>
      </w:r>
      <w:r w:rsidRPr="0032611D">
        <w:rPr>
          <w:b w:val="0"/>
        </w:rPr>
        <w:t>REAIS).</w:t>
      </w: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 w:rsidRPr="003C6F27">
        <w:rPr>
          <w:rFonts w:ascii="Times New Roman" w:hAnsi="Times New Roman"/>
          <w:bCs/>
        </w:rPr>
        <w:t xml:space="preserve">O Prefeito Municipal JOÃO PAULO BELTRÃO DOS SANTOS </w:t>
      </w:r>
      <w:r w:rsidRPr="003C6F27"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512/08:</w:t>
      </w: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Pr="0032611D" w:rsidRDefault="003C6F27">
      <w:pPr>
        <w:ind w:left="708" w:firstLine="708"/>
        <w:jc w:val="center"/>
        <w:rPr>
          <w:i/>
        </w:rPr>
      </w:pPr>
      <w:r w:rsidRPr="0032611D">
        <w:t>DECRETA</w:t>
      </w:r>
    </w:p>
    <w:p w:rsidR="003C6F27" w:rsidRPr="0032611D" w:rsidRDefault="003C6F27">
      <w:pPr>
        <w:rPr>
          <w:rFonts w:ascii="Arial" w:hAnsi="Arial" w:cs="Arial"/>
        </w:rPr>
      </w:pPr>
    </w:p>
    <w:p w:rsidR="003C6F27" w:rsidRDefault="003C6F27">
      <w:pPr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Corpodetexto2"/>
        <w:ind w:firstLine="708"/>
      </w:pPr>
      <w:r w:rsidRPr="003C6F27">
        <w:t>Artigo 1º- É aberto crédito suplementar no orçamento vigente, como reforço nas seguintes dotações orçamentárias:</w:t>
      </w:r>
    </w:p>
    <w:p w:rsidR="003C6F27" w:rsidRPr="003C6F27" w:rsidRDefault="003C6F27">
      <w:pPr>
        <w:pStyle w:val="Corpodetexto2"/>
      </w:pPr>
    </w:p>
    <w:p w:rsidR="003C6F27" w:rsidRDefault="003C6F27">
      <w:pPr>
        <w:pStyle w:val="Corpodetexto2"/>
      </w:pPr>
      <w:r>
        <w:t>Órgão: 02 Gabinete do Prefeito</w:t>
      </w:r>
    </w:p>
    <w:p w:rsidR="003C6F27" w:rsidRDefault="003C6F27">
      <w:pPr>
        <w:pStyle w:val="Corpodetexto2"/>
      </w:pPr>
      <w:r>
        <w:t>Unidade: 01 Gabinete do Prefeito</w:t>
      </w:r>
    </w:p>
    <w:p w:rsidR="003C6F27" w:rsidRDefault="00BB4347">
      <w:pPr>
        <w:pStyle w:val="Corpodetexto2"/>
      </w:pPr>
      <w:r>
        <w:t>Proj./Ativ. 1.001 Aqu</w:t>
      </w:r>
      <w:r w:rsidR="003C6F27">
        <w:t>is. Equip. e Mat. Permanente</w:t>
      </w:r>
    </w:p>
    <w:p w:rsidR="003C6F27" w:rsidRDefault="003C6F27">
      <w:pPr>
        <w:pStyle w:val="Corpodetexto2"/>
      </w:pPr>
      <w:r>
        <w:t>Elemento: 4.4.90.52.00.00.00.00 Equipamento e Material Permanente ....................  R$ 1.000,00</w:t>
      </w:r>
    </w:p>
    <w:p w:rsidR="003C6F27" w:rsidRPr="003C6F27" w:rsidRDefault="003C6F27">
      <w:pPr>
        <w:pStyle w:val="Corpodetexto2"/>
      </w:pPr>
    </w:p>
    <w:p w:rsidR="003C6F27" w:rsidRPr="003C6F27" w:rsidRDefault="003C6F27">
      <w:pPr>
        <w:pStyle w:val="Corpodetexto2"/>
      </w:pPr>
      <w:r w:rsidRPr="003C6F27">
        <w:t>Órgão: 04 Secretaria de Educação, Cultura, Esporte e Lazer</w:t>
      </w:r>
    </w:p>
    <w:p w:rsidR="003C6F27" w:rsidRPr="003C6F27" w:rsidRDefault="003C6F27">
      <w:pPr>
        <w:pStyle w:val="Corpodetexto2"/>
      </w:pPr>
      <w:r>
        <w:t xml:space="preserve">Unidade: 08 Esporte e Lazer </w:t>
      </w:r>
    </w:p>
    <w:p w:rsidR="003C6F27" w:rsidRPr="003C6F27" w:rsidRDefault="003C6F27">
      <w:pPr>
        <w:pStyle w:val="Corpodetexto2"/>
      </w:pPr>
      <w:r w:rsidRPr="003C6F27">
        <w:t>Proj./Ativ. 2.0</w:t>
      </w:r>
      <w:r>
        <w:t>20</w:t>
      </w:r>
      <w:r w:rsidRPr="003C6F27">
        <w:t xml:space="preserve"> Manutenção </w:t>
      </w:r>
      <w:r>
        <w:t>Ativ. Do Esporte e Lazer</w:t>
      </w:r>
    </w:p>
    <w:p w:rsidR="003C6F27" w:rsidRPr="003C6F27" w:rsidRDefault="003C6F27">
      <w:pPr>
        <w:pStyle w:val="Corpodetexto2"/>
      </w:pPr>
      <w:r>
        <w:t xml:space="preserve">Elemento: </w:t>
      </w:r>
      <w:r w:rsidRPr="003C6F27">
        <w:t>3.3.90.31.00</w:t>
      </w:r>
      <w:r>
        <w:t xml:space="preserve">.00.00.00 Premiações Culturais, </w:t>
      </w:r>
      <w:r w:rsidRPr="003C6F27">
        <w:t>Artis</w:t>
      </w:r>
      <w:r>
        <w:t>.,Desport.,e Out..........  R$ 2.0</w:t>
      </w:r>
      <w:r w:rsidRPr="003C6F27">
        <w:t>00,00</w:t>
      </w:r>
    </w:p>
    <w:p w:rsidR="003C6F27" w:rsidRDefault="003C6F27">
      <w:pPr>
        <w:pStyle w:val="Corpodetexto2"/>
      </w:pPr>
      <w:r>
        <w:t xml:space="preserve">Elemento: </w:t>
      </w:r>
      <w:r w:rsidRPr="003C6F27">
        <w:t>3.3.90.39.00.00.00.00 Outros Serviços de Terce</w:t>
      </w:r>
      <w:r>
        <w:t>iros - Pessoa Jurídica</w:t>
      </w:r>
      <w:r w:rsidRPr="003C6F27">
        <w:t>......</w:t>
      </w:r>
      <w:r>
        <w:t xml:space="preserve"> </w:t>
      </w:r>
      <w:r w:rsidRPr="003C6F27">
        <w:t>R$ 1.000,00</w:t>
      </w:r>
    </w:p>
    <w:p w:rsidR="00EA1810" w:rsidRDefault="00EA1810">
      <w:pPr>
        <w:pStyle w:val="Corpodetexto2"/>
      </w:pPr>
    </w:p>
    <w:p w:rsidR="00EA1810" w:rsidRDefault="00EA1810">
      <w:pPr>
        <w:pStyle w:val="Corpodetexto2"/>
      </w:pPr>
      <w:r>
        <w:t>Órgão: 06 Secretaria de Saúde, Meio Ambiente e Ass.Social</w:t>
      </w:r>
    </w:p>
    <w:p w:rsidR="00EA1810" w:rsidRDefault="00EA1810">
      <w:pPr>
        <w:pStyle w:val="Corpodetexto2"/>
      </w:pPr>
      <w:r>
        <w:t>Unidade: 02 Saúde Recursos Estaduais</w:t>
      </w:r>
    </w:p>
    <w:p w:rsidR="00EA1810" w:rsidRDefault="00EA1810">
      <w:pPr>
        <w:pStyle w:val="Corpodetexto2"/>
      </w:pPr>
      <w:r>
        <w:t>Proj./Ativ. 2.056 Manutenção da Assistência Farmacêutica</w:t>
      </w:r>
    </w:p>
    <w:p w:rsidR="00EA1810" w:rsidRPr="003C6F27" w:rsidRDefault="00EA1810">
      <w:pPr>
        <w:pStyle w:val="Corpodetexto2"/>
      </w:pPr>
      <w:r>
        <w:t>Elemento: 3.3.90.32.00.00.00.00 Material de Distribuição Gratuita .......................... R$ 5.500,00</w:t>
      </w:r>
    </w:p>
    <w:p w:rsidR="003C6F27" w:rsidRPr="003C6F27" w:rsidRDefault="003C6F27">
      <w:pPr>
        <w:pStyle w:val="Corpodetexto2"/>
      </w:pPr>
    </w:p>
    <w:p w:rsidR="003C6F27" w:rsidRPr="003C6F27" w:rsidRDefault="003C6F27">
      <w:pPr>
        <w:pStyle w:val="Corpodetexto2"/>
      </w:pPr>
      <w:r>
        <w:t xml:space="preserve"> </w:t>
      </w:r>
    </w:p>
    <w:p w:rsidR="003C6F27" w:rsidRPr="003C6F27" w:rsidRDefault="003C6F27">
      <w:pPr>
        <w:pStyle w:val="Corpodetexto2"/>
      </w:pPr>
    </w:p>
    <w:p w:rsidR="003C6F27" w:rsidRPr="0032611D" w:rsidRDefault="003C6F27">
      <w:pPr>
        <w:pStyle w:val="Corpodetexto2"/>
        <w:ind w:firstLine="708"/>
        <w:jc w:val="center"/>
      </w:pPr>
      <w:r w:rsidRPr="0032611D">
        <w:t xml:space="preserve">Valor Total de R$ </w:t>
      </w:r>
      <w:r w:rsidR="00874CEA">
        <w:t>9</w:t>
      </w:r>
      <w:r w:rsidRPr="0032611D">
        <w:t>.</w:t>
      </w:r>
      <w:r w:rsidR="00874CEA">
        <w:t>5</w:t>
      </w:r>
      <w:r w:rsidRPr="0032611D">
        <w:t>00,00</w:t>
      </w: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540"/>
      </w:pPr>
      <w:r w:rsidRPr="003C6F27">
        <w:t xml:space="preserve">Artigo 2º- Servirá de recurso para cobertura do Credito Adicional Suplementar de que trata o artigo primeiro no valor de R$ </w:t>
      </w:r>
      <w:r w:rsidR="00874CEA">
        <w:t>9</w:t>
      </w:r>
      <w:r>
        <w:t>.</w:t>
      </w:r>
      <w:r w:rsidR="00874CEA">
        <w:t>5</w:t>
      </w:r>
      <w:r w:rsidRPr="003C6F27">
        <w:t>00,00 (</w:t>
      </w:r>
      <w:r w:rsidR="00874CEA">
        <w:t>Nove</w:t>
      </w:r>
      <w:r w:rsidRPr="003C6F27">
        <w:t xml:space="preserve"> mil</w:t>
      </w:r>
      <w:r w:rsidR="00874CEA">
        <w:t xml:space="preserve"> e quinhentos</w:t>
      </w:r>
      <w:r w:rsidRPr="003C6F27">
        <w:t xml:space="preserve"> reais):</w:t>
      </w:r>
    </w:p>
    <w:p w:rsidR="003C6F27" w:rsidRPr="003C6F27" w:rsidRDefault="003C6F27">
      <w:pPr>
        <w:pStyle w:val="Corpodetexto2"/>
        <w:ind w:firstLine="540"/>
      </w:pPr>
    </w:p>
    <w:p w:rsidR="003C6F27" w:rsidRPr="003C6F27" w:rsidRDefault="003C6F27">
      <w:pPr>
        <w:pStyle w:val="Corpodetexto2"/>
        <w:ind w:firstLine="540"/>
      </w:pPr>
    </w:p>
    <w:p w:rsidR="003C6F27" w:rsidRPr="003C6F27" w:rsidRDefault="003C6F27">
      <w:pPr>
        <w:pStyle w:val="Corpodetexto2"/>
        <w:numPr>
          <w:ilvl w:val="0"/>
          <w:numId w:val="6"/>
        </w:numPr>
      </w:pPr>
      <w:r w:rsidRPr="003C6F27">
        <w:t>pelo superávit financeiro, apurado no balanço do exercício anterior de r</w:t>
      </w:r>
      <w:r>
        <w:t xml:space="preserve">ecursos livres no valor de R$ </w:t>
      </w:r>
      <w:r w:rsidR="00874CEA">
        <w:t>9</w:t>
      </w:r>
      <w:r>
        <w:t>.</w:t>
      </w:r>
      <w:r w:rsidR="00874CEA">
        <w:t>500,00 (Nove</w:t>
      </w:r>
      <w:r>
        <w:t xml:space="preserve"> mil</w:t>
      </w:r>
      <w:r w:rsidR="00874CEA">
        <w:t xml:space="preserve"> e quinhentos</w:t>
      </w:r>
      <w:r w:rsidRPr="003C6F27">
        <w:t xml:space="preserve"> reais).</w:t>
      </w:r>
    </w:p>
    <w:p w:rsidR="003C6F27" w:rsidRPr="003C6F27" w:rsidRDefault="003C6F27" w:rsidP="00222BF0">
      <w:pPr>
        <w:pStyle w:val="Corpodetexto2"/>
        <w:ind w:left="360"/>
      </w:pPr>
    </w:p>
    <w:p w:rsidR="003C6F27" w:rsidRPr="003C6F27" w:rsidRDefault="003C6F27">
      <w:pPr>
        <w:pStyle w:val="Corpodetexto2"/>
      </w:pPr>
    </w:p>
    <w:p w:rsidR="003C6F27" w:rsidRPr="003C6F27" w:rsidRDefault="00222BF0">
      <w:pPr>
        <w:pStyle w:val="Corpodetexto2"/>
      </w:pPr>
      <w:r>
        <w:t xml:space="preserve"> </w:t>
      </w:r>
    </w:p>
    <w:p w:rsidR="003C6F27" w:rsidRPr="003C6F27" w:rsidRDefault="003C6F27">
      <w:pPr>
        <w:pStyle w:val="Corpodetexto2"/>
        <w:rPr>
          <w:b/>
        </w:rPr>
      </w:pPr>
    </w:p>
    <w:p w:rsidR="003C6F27" w:rsidRPr="0032611D" w:rsidRDefault="00222BF0">
      <w:pPr>
        <w:pStyle w:val="Corpodetexto2"/>
        <w:ind w:firstLine="708"/>
        <w:jc w:val="center"/>
      </w:pPr>
      <w:r w:rsidRPr="0032611D">
        <w:lastRenderedPageBreak/>
        <w:t xml:space="preserve">Valor Total de R$ </w:t>
      </w:r>
      <w:r w:rsidR="00CA7F38">
        <w:t>9.5</w:t>
      </w:r>
      <w:r w:rsidR="003C6F27" w:rsidRPr="0032611D">
        <w:t>00,00</w:t>
      </w: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12"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  Artigo 3º- Este decreto entrará em vigor na data da sua publicação.</w:t>
      </w: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0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GABINETE DO PREFEITO MUNICIPAL DE BOA VISTA DO CADEADO, </w:t>
      </w:r>
      <w:r w:rsidR="00222BF0">
        <w:rPr>
          <w:rFonts w:ascii="Times New Roman" w:hAnsi="Times New Roman"/>
        </w:rPr>
        <w:t>20</w:t>
      </w:r>
      <w:r w:rsidRPr="003C6F27">
        <w:rPr>
          <w:rFonts w:ascii="Times New Roman" w:hAnsi="Times New Roman"/>
        </w:rPr>
        <w:t xml:space="preserve"> de Ju</w:t>
      </w:r>
      <w:r w:rsidR="00222BF0">
        <w:rPr>
          <w:rFonts w:ascii="Times New Roman" w:hAnsi="Times New Roman"/>
        </w:rPr>
        <w:t>l</w:t>
      </w:r>
      <w:r w:rsidRPr="003C6F27">
        <w:rPr>
          <w:rFonts w:ascii="Times New Roman" w:hAnsi="Times New Roman"/>
        </w:rPr>
        <w:t>ho de 2009.</w:t>
      </w: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2611D" w:rsidRDefault="003C6F27">
      <w:pPr>
        <w:jc w:val="center"/>
      </w:pPr>
      <w:r w:rsidRPr="0032611D">
        <w:t>JOÃO PAULO BELTRÃO DOS SANTOS</w:t>
      </w:r>
    </w:p>
    <w:p w:rsidR="003C6F27" w:rsidRPr="0032611D" w:rsidRDefault="003C6F27">
      <w:pPr>
        <w:jc w:val="center"/>
      </w:pPr>
      <w:r w:rsidRPr="0032611D">
        <w:t>PREFEITO MUNICIPAL</w:t>
      </w: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C6F27" w:rsidRPr="003C6F27" w:rsidRDefault="003C6F27">
      <w:pPr>
        <w:rPr>
          <w:lang w:val="es-ES_tradnl"/>
        </w:rPr>
      </w:pPr>
    </w:p>
    <w:p w:rsidR="003C6F27" w:rsidRDefault="003C6F27">
      <w:pPr>
        <w:rPr>
          <w:lang w:val="es-ES_tradnl"/>
        </w:rPr>
      </w:pPr>
    </w:p>
    <w:p w:rsidR="00222BF0" w:rsidRDefault="00222BF0">
      <w:pPr>
        <w:rPr>
          <w:lang w:val="es-ES_tradnl"/>
        </w:rPr>
      </w:pPr>
    </w:p>
    <w:p w:rsidR="00222BF0" w:rsidRPr="003C6F27" w:rsidRDefault="00222BF0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3C6F27" w:rsidRPr="003C6F27" w:rsidRDefault="003C6F27">
      <w:r w:rsidRPr="003C6F27">
        <w:t>SEC. DE ADM. PLAN. E FAZENDA</w:t>
      </w:r>
    </w:p>
    <w:sectPr w:rsidR="003C6F27" w:rsidRPr="003C6F27" w:rsidSect="000357BC">
      <w:headerReference w:type="default" r:id="rId7"/>
      <w:headerReference w:type="first" r:id="rId8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EA" w:rsidRDefault="00874CEA">
      <w:r>
        <w:separator/>
      </w:r>
    </w:p>
  </w:endnote>
  <w:endnote w:type="continuationSeparator" w:id="1">
    <w:p w:rsidR="00874CEA" w:rsidRDefault="0087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EA" w:rsidRDefault="00874CEA">
      <w:r>
        <w:separator/>
      </w:r>
    </w:p>
  </w:footnote>
  <w:footnote w:type="continuationSeparator" w:id="1">
    <w:p w:rsidR="00874CEA" w:rsidRDefault="0087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A" w:rsidRDefault="00D0788C">
    <w:pPr>
      <w:pStyle w:val="Cabealho"/>
      <w:rPr>
        <w:rFonts w:ascii="Lucida Handwriting" w:hAnsi="Lucida Handwriting"/>
        <w:sz w:val="32"/>
      </w:rPr>
    </w:pPr>
    <w:r w:rsidRPr="00D0788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874CEA" w:rsidRDefault="00874CEA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4CEA">
      <w:t xml:space="preserve">                                  </w:t>
    </w:r>
    <w:r w:rsidR="00874CEA">
      <w:rPr>
        <w:rFonts w:ascii="Lucida Handwriting" w:hAnsi="Lucida Handwriting"/>
        <w:sz w:val="32"/>
      </w:rPr>
      <w:t xml:space="preserve">             </w:t>
    </w:r>
  </w:p>
  <w:p w:rsidR="00874CEA" w:rsidRDefault="00874CEA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874CEA" w:rsidRDefault="00874CEA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874CEA" w:rsidRDefault="00874CEA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874CEA" w:rsidRDefault="00874CE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874CEA" w:rsidRDefault="00874CE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rPr>
        <w:lang w:val="en-US"/>
      </w:rPr>
    </w:pPr>
  </w:p>
  <w:p w:rsidR="00874CEA" w:rsidRDefault="00874CEA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A" w:rsidRDefault="00D0788C">
    <w:pPr>
      <w:pStyle w:val="Cabealho"/>
      <w:rPr>
        <w:rFonts w:ascii="Lucida Handwriting" w:hAnsi="Lucida Handwriting"/>
        <w:sz w:val="32"/>
      </w:rPr>
    </w:pPr>
    <w:r w:rsidRPr="00D0788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874CEA" w:rsidRDefault="00874CEA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4CEA">
      <w:t xml:space="preserve">                                  </w:t>
    </w:r>
    <w:r w:rsidR="00874CEA">
      <w:rPr>
        <w:rFonts w:ascii="Lucida Handwriting" w:hAnsi="Lucida Handwriting"/>
        <w:sz w:val="32"/>
      </w:rPr>
      <w:t xml:space="preserve">             </w:t>
    </w:r>
  </w:p>
  <w:p w:rsidR="00874CEA" w:rsidRDefault="00874CEA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874CEA" w:rsidRDefault="00874CEA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874CEA" w:rsidRDefault="00874CEA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874CEA" w:rsidRDefault="00874CE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874CEA" w:rsidRDefault="00874CE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jc w:val="center"/>
      <w:rPr>
        <w:sz w:val="16"/>
        <w:lang w:val="en-US"/>
      </w:rPr>
    </w:pPr>
  </w:p>
  <w:p w:rsidR="00874CEA" w:rsidRDefault="00874CEA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357BC"/>
    <w:rsid w:val="0009073B"/>
    <w:rsid w:val="001A3CF8"/>
    <w:rsid w:val="00222BF0"/>
    <w:rsid w:val="002B1BFB"/>
    <w:rsid w:val="002B67C4"/>
    <w:rsid w:val="003130B6"/>
    <w:rsid w:val="0032611D"/>
    <w:rsid w:val="003C6F27"/>
    <w:rsid w:val="00807347"/>
    <w:rsid w:val="00874CEA"/>
    <w:rsid w:val="00BB4347"/>
    <w:rsid w:val="00CA7F38"/>
    <w:rsid w:val="00D0788C"/>
    <w:rsid w:val="00E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2019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2009-07-23T14:38:00Z</cp:lastPrinted>
  <dcterms:created xsi:type="dcterms:W3CDTF">2009-10-20T14:00:00Z</dcterms:created>
  <dcterms:modified xsi:type="dcterms:W3CDTF">2009-10-20T14:00:00Z</dcterms:modified>
</cp:coreProperties>
</file>