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B23CD4" w:rsidRDefault="00963864" w:rsidP="00253FE9">
      <w:pPr>
        <w:pStyle w:val="Ttulo1"/>
        <w:jc w:val="center"/>
        <w:rPr>
          <w:b w:val="0"/>
          <w:iCs/>
        </w:rPr>
      </w:pPr>
      <w:r>
        <w:rPr>
          <w:b w:val="0"/>
          <w:iCs/>
        </w:rPr>
        <w:t xml:space="preserve">DECRETO </w:t>
      </w:r>
      <w:r w:rsidR="003B047A" w:rsidRPr="00B23CD4">
        <w:rPr>
          <w:b w:val="0"/>
          <w:iCs/>
        </w:rPr>
        <w:t xml:space="preserve">Nº. </w:t>
      </w:r>
      <w:r>
        <w:rPr>
          <w:b w:val="0"/>
          <w:iCs/>
        </w:rPr>
        <w:t>65</w:t>
      </w:r>
      <w:r w:rsidR="00C05935">
        <w:rPr>
          <w:b w:val="0"/>
          <w:iCs/>
        </w:rPr>
        <w:t>1</w:t>
      </w:r>
      <w:r w:rsidR="003E083D">
        <w:rPr>
          <w:b w:val="0"/>
          <w:iCs/>
        </w:rPr>
        <w:t>/2013</w:t>
      </w:r>
    </w:p>
    <w:p w:rsidR="00253FE9" w:rsidRPr="00B23CD4" w:rsidRDefault="00253FE9" w:rsidP="00253FE9">
      <w:pPr>
        <w:jc w:val="center"/>
        <w:rPr>
          <w:rFonts w:ascii="Times New Roman" w:hAnsi="Times New Roman"/>
          <w:bCs/>
          <w:iCs/>
          <w:szCs w:val="24"/>
        </w:rPr>
      </w:pPr>
    </w:p>
    <w:p w:rsidR="00253FE9" w:rsidRDefault="00253FE9" w:rsidP="00792EB2">
      <w:pPr>
        <w:pStyle w:val="Recuodecorpodetexto"/>
        <w:ind w:left="3240"/>
        <w:rPr>
          <w:b w:val="0"/>
          <w:i w:val="0"/>
        </w:rPr>
      </w:pPr>
    </w:p>
    <w:p w:rsidR="004C1CF8" w:rsidRDefault="004C1CF8" w:rsidP="00792EB2">
      <w:pPr>
        <w:pStyle w:val="Recuodecorpodetexto"/>
        <w:ind w:left="3240"/>
        <w:rPr>
          <w:b w:val="0"/>
          <w:i w:val="0"/>
        </w:rPr>
      </w:pPr>
    </w:p>
    <w:p w:rsidR="004C1CF8" w:rsidRPr="00B23CD4" w:rsidRDefault="004C1CF8" w:rsidP="004C1CF8">
      <w:pPr>
        <w:pStyle w:val="Recuodecorpodetexto"/>
        <w:ind w:left="3240"/>
        <w:rPr>
          <w:b w:val="0"/>
          <w:i w:val="0"/>
        </w:rPr>
      </w:pPr>
      <w:r w:rsidRPr="00B23CD4">
        <w:rPr>
          <w:b w:val="0"/>
          <w:i w:val="0"/>
        </w:rPr>
        <w:t>AUTORIZA A LEI DE DIRETRIZES DE 201</w:t>
      </w:r>
      <w:r w:rsidR="002530A6">
        <w:rPr>
          <w:b w:val="0"/>
          <w:i w:val="0"/>
        </w:rPr>
        <w:t>3</w:t>
      </w:r>
      <w:r w:rsidRPr="00B23CD4">
        <w:rPr>
          <w:b w:val="0"/>
          <w:i w:val="0"/>
        </w:rPr>
        <w:t xml:space="preserve">, </w:t>
      </w:r>
      <w:r>
        <w:rPr>
          <w:b w:val="0"/>
          <w:i w:val="0"/>
        </w:rPr>
        <w:t>ABRIR</w:t>
      </w:r>
      <w:r w:rsidRPr="00B23CD4">
        <w:rPr>
          <w:b w:val="0"/>
          <w:i w:val="0"/>
        </w:rPr>
        <w:t xml:space="preserve"> CREDITO ESPECIAL NO ORÇAMENTO VIGENTE NO VALOR DE R$ </w:t>
      </w:r>
      <w:r>
        <w:rPr>
          <w:b w:val="0"/>
          <w:i w:val="0"/>
        </w:rPr>
        <w:t xml:space="preserve">55.000,00 </w:t>
      </w:r>
      <w:r w:rsidRPr="00B23CD4">
        <w:rPr>
          <w:b w:val="0"/>
          <w:i w:val="0"/>
        </w:rPr>
        <w:t>(</w:t>
      </w:r>
      <w:r w:rsidR="00C0234E">
        <w:rPr>
          <w:b w:val="0"/>
          <w:i w:val="0"/>
        </w:rPr>
        <w:t>CINQUENTA E CINCO</w:t>
      </w:r>
      <w:r>
        <w:rPr>
          <w:b w:val="0"/>
          <w:i w:val="0"/>
        </w:rPr>
        <w:t xml:space="preserve"> MIL REAIS);</w:t>
      </w:r>
    </w:p>
    <w:p w:rsidR="004C1CF8" w:rsidRDefault="004C1CF8" w:rsidP="004C1CF8">
      <w:pPr>
        <w:rPr>
          <w:rFonts w:ascii="Times New Roman" w:hAnsi="Times New Roman"/>
          <w:szCs w:val="24"/>
        </w:rPr>
      </w:pPr>
    </w:p>
    <w:p w:rsidR="004C1CF8" w:rsidRDefault="004C1CF8" w:rsidP="004C1CF8">
      <w:pPr>
        <w:rPr>
          <w:rFonts w:ascii="Times New Roman" w:hAnsi="Times New Roman"/>
          <w:szCs w:val="24"/>
        </w:rPr>
      </w:pPr>
    </w:p>
    <w:p w:rsidR="004C1CF8" w:rsidRDefault="004C1CF8" w:rsidP="004C1CF8">
      <w:pPr>
        <w:rPr>
          <w:rFonts w:ascii="Times New Roman" w:hAnsi="Times New Roman"/>
          <w:szCs w:val="24"/>
        </w:rPr>
      </w:pPr>
    </w:p>
    <w:p w:rsidR="004C1CF8" w:rsidRPr="00BB4916" w:rsidRDefault="004C1CF8" w:rsidP="004C1CF8">
      <w:pPr>
        <w:ind w:left="567"/>
        <w:rPr>
          <w:rFonts w:ascii="Times New Roman" w:hAnsi="Times New Roman"/>
          <w:szCs w:val="24"/>
        </w:rPr>
      </w:pPr>
    </w:p>
    <w:p w:rsidR="004C1CF8" w:rsidRDefault="004C1CF8" w:rsidP="00963864">
      <w:pPr>
        <w:spacing w:after="120"/>
        <w:ind w:firstLine="1416"/>
        <w:jc w:val="both"/>
        <w:rPr>
          <w:rFonts w:ascii="Times New Roman" w:hAnsi="Times New Roman"/>
          <w:szCs w:val="24"/>
        </w:rPr>
      </w:pPr>
      <w:r w:rsidRPr="00BB4916">
        <w:rPr>
          <w:rFonts w:ascii="Times New Roman" w:hAnsi="Times New Roman"/>
          <w:szCs w:val="24"/>
        </w:rPr>
        <w:t xml:space="preserve">O Prefeito Municipal </w:t>
      </w:r>
      <w:r w:rsidR="00963864">
        <w:rPr>
          <w:rFonts w:ascii="Times New Roman" w:hAnsi="Times New Roman"/>
          <w:szCs w:val="24"/>
        </w:rPr>
        <w:t>FABIO MAYER BARASUOL, de Boa Vista do Cadeado, Estado do Rio Grande do Sul</w:t>
      </w:r>
      <w:proofErr w:type="gramStart"/>
      <w:r w:rsidR="00963864">
        <w:rPr>
          <w:rFonts w:ascii="Times New Roman" w:hAnsi="Times New Roman"/>
          <w:szCs w:val="24"/>
        </w:rPr>
        <w:t xml:space="preserve">, </w:t>
      </w:r>
      <w:r w:rsidRPr="00BB4916">
        <w:rPr>
          <w:rFonts w:ascii="Times New Roman" w:hAnsi="Times New Roman"/>
          <w:szCs w:val="24"/>
        </w:rPr>
        <w:t>,</w:t>
      </w:r>
      <w:proofErr w:type="gramEnd"/>
      <w:r w:rsidRPr="00BB4916">
        <w:rPr>
          <w:rFonts w:ascii="Times New Roman" w:hAnsi="Times New Roman"/>
          <w:szCs w:val="24"/>
        </w:rPr>
        <w:t xml:space="preserve"> no uso de suas atribuições legais, </w:t>
      </w:r>
      <w:r w:rsidR="00963864">
        <w:rPr>
          <w:rFonts w:ascii="Times New Roman" w:hAnsi="Times New Roman"/>
          <w:szCs w:val="24"/>
        </w:rPr>
        <w:t>que lhes são asseguradas pela Legislação em vigor e em conformidade com a Lei Municipal 700-13.</w:t>
      </w:r>
    </w:p>
    <w:p w:rsidR="00963864" w:rsidRDefault="00963864" w:rsidP="00963864">
      <w:pPr>
        <w:jc w:val="center"/>
        <w:rPr>
          <w:rFonts w:ascii="Times New Roman" w:hAnsi="Times New Roman"/>
          <w:szCs w:val="24"/>
        </w:rPr>
      </w:pPr>
    </w:p>
    <w:p w:rsidR="004C1CF8" w:rsidRDefault="00963864" w:rsidP="0096386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DECRETA</w:t>
      </w:r>
    </w:p>
    <w:p w:rsidR="00963864" w:rsidRPr="00B23CD4" w:rsidRDefault="00963864" w:rsidP="00963864">
      <w:pPr>
        <w:jc w:val="center"/>
        <w:rPr>
          <w:rFonts w:ascii="Times New Roman" w:hAnsi="Times New Roman"/>
          <w:szCs w:val="24"/>
        </w:rPr>
      </w:pPr>
    </w:p>
    <w:p w:rsidR="004C1CF8" w:rsidRDefault="004C1CF8" w:rsidP="004C1CF8">
      <w:pPr>
        <w:jc w:val="both"/>
        <w:rPr>
          <w:rFonts w:ascii="Times New Roman" w:hAnsi="Times New Roman"/>
          <w:szCs w:val="24"/>
        </w:rPr>
      </w:pPr>
      <w:r w:rsidRPr="00B23CD4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szCs w:val="24"/>
        </w:rPr>
        <w:t>Art. 1</w:t>
      </w:r>
      <w:r w:rsidRPr="00B23CD4">
        <w:rPr>
          <w:rFonts w:ascii="Times New Roman" w:hAnsi="Times New Roman"/>
          <w:szCs w:val="24"/>
        </w:rPr>
        <w:t>º Fica o Poder Executivo autorizado a incluir e alterar a Lei de Diretrizes Orçamentárias – LDO de 20</w:t>
      </w:r>
      <w:r>
        <w:rPr>
          <w:rFonts w:ascii="Times New Roman" w:hAnsi="Times New Roman"/>
          <w:szCs w:val="24"/>
        </w:rPr>
        <w:t>1</w:t>
      </w:r>
      <w:r w:rsidR="0045151B">
        <w:rPr>
          <w:rFonts w:ascii="Times New Roman" w:hAnsi="Times New Roman"/>
          <w:szCs w:val="24"/>
        </w:rPr>
        <w:t>3</w:t>
      </w:r>
      <w:r w:rsidRPr="00B23CD4">
        <w:rPr>
          <w:rFonts w:ascii="Times New Roman" w:hAnsi="Times New Roman"/>
          <w:szCs w:val="24"/>
        </w:rPr>
        <w:t xml:space="preserve">, conforme Lei Municipal nº. </w:t>
      </w:r>
      <w:r w:rsidR="00450E24">
        <w:rPr>
          <w:rFonts w:ascii="Times New Roman" w:hAnsi="Times New Roman"/>
          <w:szCs w:val="24"/>
        </w:rPr>
        <w:t>684</w:t>
      </w:r>
      <w:r>
        <w:rPr>
          <w:rFonts w:ascii="Times New Roman" w:hAnsi="Times New Roman"/>
          <w:szCs w:val="24"/>
        </w:rPr>
        <w:t>/12</w:t>
      </w:r>
      <w:r w:rsidRPr="00B23CD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o projeto “</w:t>
      </w:r>
      <w:r w:rsidR="00450E24">
        <w:rPr>
          <w:rFonts w:ascii="Times New Roman" w:hAnsi="Times New Roman"/>
          <w:szCs w:val="24"/>
        </w:rPr>
        <w:t>1.030 Ampliação e estruturação do ginásio municipal”</w:t>
      </w:r>
      <w:r>
        <w:rPr>
          <w:rFonts w:ascii="Times New Roman" w:hAnsi="Times New Roman"/>
          <w:szCs w:val="24"/>
        </w:rPr>
        <w:t>;</w:t>
      </w:r>
    </w:p>
    <w:p w:rsidR="004C1CF8" w:rsidRPr="00B23CD4" w:rsidRDefault="004C1CF8" w:rsidP="00792EB2">
      <w:pPr>
        <w:pStyle w:val="Recuodecorpodetexto"/>
        <w:ind w:left="3240"/>
      </w:pPr>
    </w:p>
    <w:p w:rsidR="00491C68" w:rsidRPr="00B23CD4" w:rsidRDefault="00491C68" w:rsidP="00253FE9">
      <w:pPr>
        <w:jc w:val="both"/>
        <w:rPr>
          <w:rFonts w:ascii="Times New Roman" w:hAnsi="Times New Roman"/>
          <w:iCs/>
          <w:szCs w:val="24"/>
        </w:rPr>
      </w:pPr>
    </w:p>
    <w:p w:rsidR="00253FE9" w:rsidRPr="00B23CD4" w:rsidRDefault="00253FE9" w:rsidP="0095267A">
      <w:pPr>
        <w:pStyle w:val="Recuodecorpodetexto"/>
        <w:ind w:left="0" w:firstLine="708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 Art. </w:t>
      </w:r>
      <w:r w:rsidR="00450E24">
        <w:rPr>
          <w:b w:val="0"/>
          <w:bCs w:val="0"/>
          <w:i w:val="0"/>
          <w:iCs w:val="0"/>
        </w:rPr>
        <w:t>2</w:t>
      </w:r>
      <w:r w:rsidRPr="00B23CD4">
        <w:rPr>
          <w:b w:val="0"/>
          <w:bCs w:val="0"/>
          <w:i w:val="0"/>
          <w:iCs w:val="0"/>
        </w:rPr>
        <w:t>º Fica o P</w:t>
      </w:r>
      <w:r w:rsidR="0089174E" w:rsidRPr="00B23CD4">
        <w:rPr>
          <w:b w:val="0"/>
          <w:bCs w:val="0"/>
          <w:i w:val="0"/>
          <w:iCs w:val="0"/>
        </w:rPr>
        <w:t xml:space="preserve">oder Executivo autorizado a </w:t>
      </w:r>
      <w:r w:rsidRPr="00B23CD4">
        <w:rPr>
          <w:b w:val="0"/>
          <w:bCs w:val="0"/>
          <w:i w:val="0"/>
          <w:iCs w:val="0"/>
        </w:rPr>
        <w:t xml:space="preserve">abrir Crédito Adicional </w:t>
      </w:r>
      <w:r w:rsidR="004A6FE0" w:rsidRPr="00B23CD4">
        <w:rPr>
          <w:b w:val="0"/>
          <w:bCs w:val="0"/>
          <w:i w:val="0"/>
          <w:iCs w:val="0"/>
        </w:rPr>
        <w:t>Especial</w:t>
      </w:r>
      <w:r w:rsidRPr="00B23CD4">
        <w:rPr>
          <w:b w:val="0"/>
          <w:bCs w:val="0"/>
          <w:i w:val="0"/>
          <w:iCs w:val="0"/>
        </w:rPr>
        <w:t xml:space="preserve"> no Orçamento Vigente, </w:t>
      </w:r>
      <w:r w:rsidR="00034FE4">
        <w:rPr>
          <w:b w:val="0"/>
          <w:bCs w:val="0"/>
          <w:i w:val="0"/>
          <w:iCs w:val="0"/>
        </w:rPr>
        <w:t>com a</w:t>
      </w:r>
      <w:r w:rsidR="0089174E" w:rsidRPr="00B23CD4">
        <w:rPr>
          <w:b w:val="0"/>
          <w:bCs w:val="0"/>
          <w:i w:val="0"/>
          <w:iCs w:val="0"/>
        </w:rPr>
        <w:t xml:space="preserve"> seguinte dotação orçamentária</w:t>
      </w:r>
      <w:r w:rsidRPr="00B23CD4">
        <w:rPr>
          <w:b w:val="0"/>
          <w:bCs w:val="0"/>
          <w:i w:val="0"/>
          <w:iCs w:val="0"/>
        </w:rPr>
        <w:t>:</w:t>
      </w:r>
    </w:p>
    <w:p w:rsidR="00034FE4" w:rsidRDefault="00034FE4" w:rsidP="00253FE9">
      <w:pPr>
        <w:pStyle w:val="Recuodecorpodetexto"/>
        <w:ind w:left="0"/>
        <w:rPr>
          <w:b w:val="0"/>
          <w:i w:val="0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4"/>
        <w:gridCol w:w="6082"/>
        <w:gridCol w:w="421"/>
        <w:gridCol w:w="1561"/>
      </w:tblGrid>
      <w:tr w:rsidR="00034FE4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034FE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05  Sec. Mun</w:t>
            </w:r>
            <w:r w:rsidR="004960EE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da Esporte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, Cultura, Esporte e Lazer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34FE4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034FE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07  Esporte e Lazer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E0C72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Default="000E0C72" w:rsidP="00034FE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27 Desporte e Lazer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E0C72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9C02D8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Default="006E7D35" w:rsidP="00034F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812 Desporte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Comunitário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E0C72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6E7D35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Default="006E7D35" w:rsidP="00034FE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0119 O Esporte e Lazer é Vida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34FE4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034FE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1.030 Ampliação e estruturação do ginásio municipal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34FE4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A47ECF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3.3.90.36.</w:t>
            </w:r>
            <w:r w:rsidR="00A47ECF">
              <w:rPr>
                <w:rFonts w:ascii="Times New Roman" w:hAnsi="Times New Roman"/>
                <w:color w:val="000000"/>
                <w:szCs w:val="24"/>
              </w:rPr>
              <w:t xml:space="preserve">00.00.00.00.0001 Outros </w:t>
            </w:r>
            <w:proofErr w:type="spellStart"/>
            <w:r w:rsidR="00A47ECF">
              <w:rPr>
                <w:rFonts w:ascii="Times New Roman" w:hAnsi="Times New Roman"/>
                <w:color w:val="000000"/>
                <w:szCs w:val="24"/>
              </w:rPr>
              <w:t>Serv</w:t>
            </w:r>
            <w:proofErr w:type="spellEnd"/>
            <w:r w:rsidR="00A47EC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Terc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Pessoa 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4C1CF8" w:rsidP="004C1CF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034FE4">
              <w:rPr>
                <w:rFonts w:ascii="Times New Roman" w:hAnsi="Times New Roman"/>
                <w:color w:val="000000"/>
                <w:szCs w:val="24"/>
              </w:rPr>
              <w:t>.000,00</w:t>
            </w:r>
          </w:p>
        </w:tc>
      </w:tr>
      <w:tr w:rsidR="00034FE4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034FE4" w:rsidP="00034FE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3.3.90.47.00.00.00.00.0001 Obrigações Trib. e Contributivas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034FE4" w:rsidP="00034FE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2.000,00</w:t>
            </w:r>
          </w:p>
        </w:tc>
      </w:tr>
      <w:tr w:rsidR="00034FE4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034FE4" w:rsidP="00034FE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4.4.90.51.00.00.00.00.0001 Obras e Instalações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4C1CF8" w:rsidP="004C1CF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</w:t>
            </w:r>
            <w:r w:rsidR="00034FE4">
              <w:rPr>
                <w:rFonts w:ascii="Times New Roman" w:hAnsi="Times New Roman"/>
                <w:color w:val="000000"/>
                <w:szCs w:val="24"/>
              </w:rPr>
              <w:t>.000,00</w:t>
            </w:r>
          </w:p>
        </w:tc>
      </w:tr>
      <w:tr w:rsidR="00034FE4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034FE4" w:rsidP="00034F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034FE4" w:rsidP="00034FE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34FE4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034FE4" w:rsidP="005E717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         Total</w:t>
            </w:r>
            <w:r w:rsidR="005E7176">
              <w:rPr>
                <w:rFonts w:ascii="Times New Roman" w:hAnsi="Times New Roman"/>
                <w:color w:val="000000"/>
                <w:szCs w:val="24"/>
              </w:rPr>
              <w:t xml:space="preserve"> dos Recursos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5E7176">
              <w:rPr>
                <w:rFonts w:ascii="Times New Roman" w:hAnsi="Times New Roman"/>
                <w:color w:val="000000"/>
                <w:szCs w:val="24"/>
              </w:rPr>
              <w:t>Especial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R$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450E24" w:rsidP="004C1CF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</w:t>
            </w:r>
            <w:r w:rsidR="00034FE4">
              <w:rPr>
                <w:rFonts w:ascii="Times New Roman" w:hAnsi="Times New Roman"/>
                <w:color w:val="000000"/>
                <w:szCs w:val="24"/>
              </w:rPr>
              <w:t>.000,00</w:t>
            </w:r>
          </w:p>
        </w:tc>
      </w:tr>
    </w:tbl>
    <w:p w:rsidR="00363CE8" w:rsidRDefault="00363CE8" w:rsidP="00253FE9">
      <w:pPr>
        <w:pStyle w:val="Recuodecorpodetexto"/>
        <w:ind w:left="0"/>
        <w:jc w:val="center"/>
        <w:rPr>
          <w:b w:val="0"/>
          <w:i w:val="0"/>
        </w:rPr>
      </w:pPr>
    </w:p>
    <w:p w:rsidR="00A32E65" w:rsidRDefault="00A409C1" w:rsidP="00A409C1">
      <w:pPr>
        <w:pStyle w:val="Recuodecorpodetexto"/>
        <w:ind w:left="0" w:firstLine="708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Art. </w:t>
      </w:r>
      <w:r>
        <w:rPr>
          <w:b w:val="0"/>
          <w:bCs w:val="0"/>
          <w:i w:val="0"/>
          <w:iCs w:val="0"/>
        </w:rPr>
        <w:t>3</w:t>
      </w:r>
      <w:r w:rsidRPr="00B23CD4">
        <w:rPr>
          <w:b w:val="0"/>
          <w:bCs w:val="0"/>
          <w:i w:val="0"/>
          <w:iCs w:val="0"/>
        </w:rPr>
        <w:t xml:space="preserve">º </w:t>
      </w:r>
      <w:r>
        <w:rPr>
          <w:b w:val="0"/>
          <w:bCs w:val="0"/>
          <w:i w:val="0"/>
          <w:iCs w:val="0"/>
        </w:rPr>
        <w:t xml:space="preserve">Servirá de recurso para cobertura do crédito especial </w:t>
      </w:r>
      <w:r w:rsidR="00450E24">
        <w:rPr>
          <w:b w:val="0"/>
          <w:bCs w:val="0"/>
          <w:i w:val="0"/>
          <w:iCs w:val="0"/>
        </w:rPr>
        <w:t>d</w:t>
      </w:r>
      <w:r w:rsidR="00A47ECF">
        <w:rPr>
          <w:b w:val="0"/>
          <w:bCs w:val="0"/>
          <w:i w:val="0"/>
          <w:iCs w:val="0"/>
        </w:rPr>
        <w:t xml:space="preserve">e que trata o artigo </w:t>
      </w:r>
      <w:r w:rsidR="00450E24">
        <w:rPr>
          <w:b w:val="0"/>
          <w:bCs w:val="0"/>
          <w:i w:val="0"/>
          <w:iCs w:val="0"/>
        </w:rPr>
        <w:t>segundo</w:t>
      </w:r>
      <w:r w:rsidR="00A47ECF">
        <w:rPr>
          <w:b w:val="0"/>
          <w:bCs w:val="0"/>
          <w:i w:val="0"/>
          <w:iCs w:val="0"/>
        </w:rPr>
        <w:t xml:space="preserve"> no valor de R$ </w:t>
      </w:r>
      <w:r w:rsidR="00450E24">
        <w:rPr>
          <w:b w:val="0"/>
          <w:bCs w:val="0"/>
          <w:i w:val="0"/>
          <w:iCs w:val="0"/>
        </w:rPr>
        <w:t>55</w:t>
      </w:r>
      <w:r w:rsidR="00A47ECF">
        <w:rPr>
          <w:b w:val="0"/>
          <w:bCs w:val="0"/>
          <w:i w:val="0"/>
          <w:iCs w:val="0"/>
        </w:rPr>
        <w:t>.000,00 (</w:t>
      </w:r>
      <w:r w:rsidR="00450E24">
        <w:rPr>
          <w:b w:val="0"/>
          <w:bCs w:val="0"/>
          <w:i w:val="0"/>
          <w:iCs w:val="0"/>
        </w:rPr>
        <w:t>cinquenta e cinco mil</w:t>
      </w:r>
      <w:r w:rsidR="00A47ECF">
        <w:rPr>
          <w:b w:val="0"/>
          <w:bCs w:val="0"/>
          <w:i w:val="0"/>
          <w:iCs w:val="0"/>
        </w:rPr>
        <w:t xml:space="preserve"> reais)</w:t>
      </w:r>
      <w:r w:rsidR="00450E24">
        <w:rPr>
          <w:b w:val="0"/>
          <w:bCs w:val="0"/>
          <w:i w:val="0"/>
          <w:iCs w:val="0"/>
        </w:rPr>
        <w:t>;</w:t>
      </w:r>
    </w:p>
    <w:p w:rsidR="00450E24" w:rsidRDefault="00450E24" w:rsidP="00A409C1">
      <w:pPr>
        <w:pStyle w:val="Recuodecorpodetexto"/>
        <w:ind w:left="0" w:firstLine="708"/>
        <w:rPr>
          <w:b w:val="0"/>
          <w:bCs w:val="0"/>
          <w:i w:val="0"/>
          <w:iCs w:val="0"/>
        </w:rPr>
      </w:pPr>
    </w:p>
    <w:p w:rsidR="00A32E65" w:rsidRDefault="00A32E65" w:rsidP="00A32E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pelo superávit financeiro conforme demonstrativo abaixo e de acordo com o  Art. 43, inciso I da Lei 4.320/64 e</w:t>
      </w:r>
      <w:r w:rsidRPr="00BF73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Art.6</w:t>
      </w:r>
      <w:r w:rsidRPr="00BF7311">
        <w:rPr>
          <w:rFonts w:ascii="Times New Roman" w:hAnsi="Times New Roman"/>
        </w:rPr>
        <w:t xml:space="preserve">º, inciso </w:t>
      </w:r>
      <w:r>
        <w:rPr>
          <w:rFonts w:ascii="Times New Roman" w:hAnsi="Times New Roman"/>
        </w:rPr>
        <w:t>V</w:t>
      </w:r>
      <w:r w:rsidRPr="00BF7311">
        <w:rPr>
          <w:rFonts w:ascii="Times New Roman" w:hAnsi="Times New Roman"/>
        </w:rPr>
        <w:t>, da L</w:t>
      </w:r>
      <w:r>
        <w:rPr>
          <w:rFonts w:ascii="Times New Roman" w:hAnsi="Times New Roman"/>
        </w:rPr>
        <w:t xml:space="preserve">ei Orçamentária n º. </w:t>
      </w:r>
      <w:r w:rsidR="00450E24">
        <w:rPr>
          <w:rFonts w:ascii="Times New Roman" w:hAnsi="Times New Roman"/>
        </w:rPr>
        <w:t>687/</w:t>
      </w:r>
      <w:r>
        <w:rPr>
          <w:rFonts w:ascii="Times New Roman" w:hAnsi="Times New Roman"/>
        </w:rPr>
        <w:t>1</w:t>
      </w:r>
      <w:r w:rsidR="00450E24">
        <w:rPr>
          <w:rFonts w:ascii="Times New Roman" w:hAnsi="Times New Roman"/>
        </w:rPr>
        <w:t>2</w:t>
      </w:r>
      <w:r>
        <w:rPr>
          <w:rFonts w:ascii="Times New Roman" w:hAnsi="Times New Roman"/>
        </w:rPr>
        <w:t>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A32E65" w:rsidRPr="001D2DE4" w:rsidTr="0099254C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A32E65" w:rsidP="00A32E65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Recurso 0001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A32E65" w:rsidP="00A32E65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Livres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A32E65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450E24" w:rsidP="00450E2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</w:t>
            </w:r>
            <w:r w:rsidR="00A32E65">
              <w:rPr>
                <w:rFonts w:ascii="Times New Roman" w:hAnsi="Times New Roman"/>
                <w:color w:val="000000"/>
                <w:szCs w:val="24"/>
              </w:rPr>
              <w:t>.000,00</w:t>
            </w:r>
          </w:p>
        </w:tc>
      </w:tr>
      <w:tr w:rsidR="00A32E65" w:rsidRPr="001D2DE4" w:rsidTr="0099254C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A32E65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A32E65" w:rsidP="0099254C">
            <w:pPr>
              <w:ind w:left="-7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A32E65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A32E65" w:rsidP="0099254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D70D02" w:rsidRDefault="00D70D02" w:rsidP="00D70D02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  <w:r w:rsidRPr="00B23CD4">
        <w:rPr>
          <w:rFonts w:ascii="Times New Roman" w:hAnsi="Times New Roman"/>
          <w:sz w:val="24"/>
          <w:szCs w:val="24"/>
        </w:rPr>
        <w:t xml:space="preserve">Art. </w:t>
      </w:r>
      <w:r w:rsidR="00403CC0">
        <w:rPr>
          <w:rFonts w:ascii="Times New Roman" w:hAnsi="Times New Roman"/>
          <w:sz w:val="24"/>
          <w:szCs w:val="24"/>
        </w:rPr>
        <w:t>4</w:t>
      </w:r>
      <w:r w:rsidRPr="00B23CD4">
        <w:rPr>
          <w:rFonts w:ascii="Times New Roman" w:hAnsi="Times New Roman"/>
          <w:sz w:val="24"/>
          <w:szCs w:val="24"/>
        </w:rPr>
        <w:t>º - Est</w:t>
      </w:r>
      <w:r w:rsidR="00963864">
        <w:rPr>
          <w:rFonts w:ascii="Times New Roman" w:hAnsi="Times New Roman"/>
          <w:sz w:val="24"/>
          <w:szCs w:val="24"/>
        </w:rPr>
        <w:t xml:space="preserve">e Decreto </w:t>
      </w:r>
      <w:r w:rsidRPr="00B23CD4">
        <w:rPr>
          <w:rFonts w:ascii="Times New Roman" w:hAnsi="Times New Roman"/>
          <w:sz w:val="24"/>
          <w:szCs w:val="24"/>
        </w:rPr>
        <w:t xml:space="preserve"> entrará em vigor na data de sua publicação.</w:t>
      </w:r>
    </w:p>
    <w:p w:rsidR="00D70D02" w:rsidRPr="00B23CD4" w:rsidRDefault="00D70D02" w:rsidP="00D70D02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</w:p>
    <w:p w:rsidR="00D70D02" w:rsidRPr="00B23CD4" w:rsidRDefault="00D70D02" w:rsidP="00D70D02">
      <w:pPr>
        <w:pStyle w:val="Recuodecorpodetexto3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B23CD4">
        <w:rPr>
          <w:rFonts w:ascii="Times New Roman" w:hAnsi="Times New Roman"/>
          <w:bCs/>
          <w:sz w:val="24"/>
          <w:szCs w:val="24"/>
        </w:rPr>
        <w:t>Gabinete do Prefeito Municipal de Boa Vista do Cadeado, RS,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A7823">
        <w:rPr>
          <w:rFonts w:ascii="Times New Roman" w:hAnsi="Times New Roman"/>
          <w:bCs/>
          <w:sz w:val="24"/>
          <w:szCs w:val="24"/>
        </w:rPr>
        <w:t xml:space="preserve">08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3CD4">
        <w:rPr>
          <w:rFonts w:ascii="Times New Roman" w:hAnsi="Times New Roman"/>
          <w:bCs/>
          <w:sz w:val="24"/>
          <w:szCs w:val="24"/>
        </w:rPr>
        <w:t>de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A7823">
        <w:rPr>
          <w:rFonts w:ascii="Times New Roman" w:hAnsi="Times New Roman"/>
          <w:bCs/>
          <w:sz w:val="24"/>
          <w:szCs w:val="24"/>
        </w:rPr>
        <w:t xml:space="preserve">Abril </w:t>
      </w:r>
      <w:r>
        <w:rPr>
          <w:rFonts w:ascii="Times New Roman" w:hAnsi="Times New Roman"/>
          <w:bCs/>
          <w:sz w:val="24"/>
          <w:szCs w:val="24"/>
        </w:rPr>
        <w:t xml:space="preserve"> de 2013</w:t>
      </w:r>
      <w:r w:rsidRPr="00B23CD4">
        <w:rPr>
          <w:rFonts w:ascii="Times New Roman" w:hAnsi="Times New Roman"/>
          <w:bCs/>
          <w:sz w:val="24"/>
          <w:szCs w:val="24"/>
        </w:rPr>
        <w:t>.</w:t>
      </w:r>
    </w:p>
    <w:p w:rsidR="00D70D02" w:rsidRDefault="00D70D02" w:rsidP="00D70D02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D70D02" w:rsidRPr="00B23CD4" w:rsidRDefault="00D70D02" w:rsidP="00D70D02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D70D02" w:rsidRPr="00B23CD4" w:rsidRDefault="00D70D02" w:rsidP="00D70D02">
      <w:pPr>
        <w:pStyle w:val="Recuodecorpodetexto3"/>
        <w:ind w:left="708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FABIO MAYER BARASUOL</w:t>
      </w:r>
    </w:p>
    <w:p w:rsidR="00D70D02" w:rsidRPr="00B23CD4" w:rsidRDefault="00D70D02" w:rsidP="00D70D02">
      <w:pPr>
        <w:pStyle w:val="Recuodecorpodetexto3"/>
        <w:ind w:left="708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>Prefeito Municipal</w:t>
      </w:r>
    </w:p>
    <w:p w:rsidR="00D70D02" w:rsidRDefault="00D70D02" w:rsidP="00D70D02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D70D02" w:rsidRDefault="00D70D02" w:rsidP="00D70D02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D70D02" w:rsidRPr="00B23CD4" w:rsidRDefault="00D70D02" w:rsidP="00D70D02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>Registre-se e Publique-se</w:t>
      </w:r>
    </w:p>
    <w:p w:rsidR="00D70D02" w:rsidRDefault="00D70D02" w:rsidP="00D70D02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9A7823" w:rsidRDefault="009A7823" w:rsidP="00D70D02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D70D02" w:rsidRPr="00B23CD4" w:rsidRDefault="00D70D02" w:rsidP="00D70D02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Dioneia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Cristina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Froner</w:t>
      </w:r>
      <w:proofErr w:type="spellEnd"/>
    </w:p>
    <w:p w:rsidR="00D70D02" w:rsidRPr="00B23CD4" w:rsidRDefault="00D70D02" w:rsidP="00D70D02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 xml:space="preserve">Sec. de </w:t>
      </w:r>
      <w:proofErr w:type="spellStart"/>
      <w:r w:rsidRPr="00B23CD4">
        <w:rPr>
          <w:rFonts w:ascii="Times New Roman" w:hAnsi="Times New Roman"/>
          <w:bCs/>
          <w:iCs/>
          <w:sz w:val="24"/>
          <w:szCs w:val="24"/>
        </w:rPr>
        <w:t>Adm</w:t>
      </w:r>
      <w:proofErr w:type="spellEnd"/>
      <w:r w:rsidRPr="00B23CD4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B23CD4">
        <w:rPr>
          <w:rFonts w:ascii="Times New Roman" w:hAnsi="Times New Roman"/>
          <w:bCs/>
          <w:iCs/>
          <w:sz w:val="24"/>
          <w:szCs w:val="24"/>
        </w:rPr>
        <w:t>Plan</w:t>
      </w:r>
      <w:proofErr w:type="spellEnd"/>
      <w:r w:rsidRPr="00B23CD4">
        <w:rPr>
          <w:rFonts w:ascii="Times New Roman" w:hAnsi="Times New Roman"/>
          <w:bCs/>
          <w:iCs/>
          <w:sz w:val="24"/>
          <w:szCs w:val="24"/>
        </w:rPr>
        <w:t xml:space="preserve"> e Fazenda</w:t>
      </w:r>
    </w:p>
    <w:p w:rsidR="00D70D02" w:rsidRDefault="00D70D02" w:rsidP="00D70D02">
      <w:pPr>
        <w:pStyle w:val="Ttulo6"/>
        <w:jc w:val="center"/>
        <w:rPr>
          <w:b w:val="0"/>
          <w:sz w:val="24"/>
          <w:szCs w:val="24"/>
        </w:rPr>
      </w:pPr>
    </w:p>
    <w:p w:rsidR="00BE6C26" w:rsidRDefault="00BE6C26" w:rsidP="001657FD">
      <w:pPr>
        <w:pStyle w:val="Ttulo6"/>
        <w:jc w:val="center"/>
        <w:rPr>
          <w:b w:val="0"/>
          <w:sz w:val="24"/>
          <w:szCs w:val="24"/>
        </w:rPr>
      </w:pPr>
    </w:p>
    <w:p w:rsidR="009D4F79" w:rsidRDefault="009D4F79" w:rsidP="001657FD">
      <w:pPr>
        <w:pStyle w:val="Ttulo6"/>
        <w:jc w:val="center"/>
        <w:rPr>
          <w:b w:val="0"/>
          <w:sz w:val="24"/>
          <w:szCs w:val="24"/>
        </w:rPr>
      </w:pPr>
    </w:p>
    <w:p w:rsidR="0099254C" w:rsidRDefault="0099254C" w:rsidP="001657FD">
      <w:pPr>
        <w:pStyle w:val="Ttulo6"/>
        <w:jc w:val="center"/>
        <w:rPr>
          <w:b w:val="0"/>
          <w:sz w:val="24"/>
          <w:szCs w:val="24"/>
        </w:rPr>
      </w:pPr>
    </w:p>
    <w:p w:rsidR="0099254C" w:rsidRDefault="0099254C" w:rsidP="001657FD">
      <w:pPr>
        <w:pStyle w:val="Ttulo6"/>
        <w:jc w:val="center"/>
        <w:rPr>
          <w:b w:val="0"/>
          <w:sz w:val="24"/>
          <w:szCs w:val="24"/>
        </w:rPr>
      </w:pPr>
    </w:p>
    <w:p w:rsidR="0099254C" w:rsidRDefault="0099254C" w:rsidP="001657FD">
      <w:pPr>
        <w:pStyle w:val="Ttulo6"/>
        <w:jc w:val="center"/>
        <w:rPr>
          <w:b w:val="0"/>
          <w:sz w:val="24"/>
          <w:szCs w:val="24"/>
        </w:rPr>
      </w:pPr>
    </w:p>
    <w:p w:rsidR="0099254C" w:rsidRDefault="0099254C" w:rsidP="001657FD">
      <w:pPr>
        <w:pStyle w:val="Ttulo6"/>
        <w:jc w:val="center"/>
        <w:rPr>
          <w:b w:val="0"/>
          <w:sz w:val="24"/>
          <w:szCs w:val="24"/>
        </w:rPr>
      </w:pPr>
    </w:p>
    <w:p w:rsidR="0099254C" w:rsidRDefault="0099254C" w:rsidP="001657FD">
      <w:pPr>
        <w:pStyle w:val="Ttulo6"/>
        <w:jc w:val="center"/>
        <w:rPr>
          <w:b w:val="0"/>
          <w:sz w:val="24"/>
          <w:szCs w:val="24"/>
        </w:rPr>
        <w:sectPr w:rsidR="0099254C" w:rsidSect="00034FE4">
          <w:headerReference w:type="default" r:id="rId8"/>
          <w:pgSz w:w="11906" w:h="16838" w:code="9"/>
          <w:pgMar w:top="1977" w:right="991" w:bottom="1418" w:left="1701" w:header="180" w:footer="709" w:gutter="0"/>
          <w:cols w:space="708"/>
          <w:docGrid w:linePitch="360"/>
        </w:sectPr>
      </w:pPr>
    </w:p>
    <w:tbl>
      <w:tblPr>
        <w:tblW w:w="1166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31"/>
        <w:gridCol w:w="1226"/>
        <w:gridCol w:w="3740"/>
        <w:gridCol w:w="320"/>
        <w:gridCol w:w="1327"/>
        <w:gridCol w:w="299"/>
        <w:gridCol w:w="1204"/>
        <w:gridCol w:w="299"/>
        <w:gridCol w:w="1033"/>
        <w:gridCol w:w="299"/>
        <w:gridCol w:w="1291"/>
      </w:tblGrid>
      <w:tr w:rsidR="00A51284" w:rsidRPr="00A51284" w:rsidTr="00A51284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51284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SUPERAVIT FINANCEIRO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51284" w:rsidRPr="00A51284" w:rsidTr="00A51284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51284" w:rsidRPr="00A51284" w:rsidTr="00A51284">
        <w:trPr>
          <w:trHeight w:val="5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0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  <w:r w:rsidRPr="00A51284">
              <w:rPr>
                <w:rFonts w:ascii="Times New Roman" w:hAnsi="Times New Roman"/>
                <w:color w:val="000000"/>
                <w:sz w:val="20"/>
              </w:rPr>
              <w:t xml:space="preserve">     Amparado no § 1º e § 2º do art. 43 da Lei 4.320/64, poderá o Executivo Municipal suplementar por Superávit Financeiro do Exercício Anterior, as despesas do crédito especial do presente projeto de lei.</w:t>
            </w:r>
          </w:p>
        </w:tc>
      </w:tr>
      <w:tr w:rsidR="00A51284" w:rsidRPr="00A51284" w:rsidTr="00A51284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51284" w:rsidRPr="00A51284" w:rsidTr="00A51284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Demonstramos abaixo o Ativo Financeiro e o Passivo Financeiro do Balanço do exercício de 2012: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</w:tr>
      <w:tr w:rsidR="00A51284" w:rsidRPr="00A51284" w:rsidTr="00A51284">
        <w:trPr>
          <w:trHeight w:val="240"/>
        </w:trPr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1- DISPONIVEL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1.639.486,50</w:t>
            </w:r>
          </w:p>
        </w:tc>
      </w:tr>
      <w:tr w:rsidR="00A51284" w:rsidRPr="00A51284" w:rsidTr="00A51284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(-)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Recursos Vinculados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</w:tr>
      <w:tr w:rsidR="00A51284" w:rsidRPr="00A51284" w:rsidTr="00A51284">
        <w:trPr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Recurso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Descrição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51284">
              <w:rPr>
                <w:rFonts w:ascii="Times New Roman" w:hAnsi="Times New Roman"/>
                <w:color w:val="000000"/>
                <w:sz w:val="10"/>
                <w:szCs w:val="10"/>
              </w:rPr>
              <w:t>*</w:t>
            </w:r>
            <w:proofErr w:type="spellStart"/>
            <w:r w:rsidRPr="00A51284">
              <w:rPr>
                <w:rFonts w:ascii="Times New Roman" w:hAnsi="Times New Roman"/>
                <w:color w:val="000000"/>
                <w:sz w:val="10"/>
                <w:szCs w:val="10"/>
              </w:rPr>
              <w:t>R.P.</w:t>
            </w:r>
            <w:proofErr w:type="spellEnd"/>
            <w:r w:rsidRPr="00A51284">
              <w:rPr>
                <w:rFonts w:ascii="Times New Roman" w:hAnsi="Times New Roman"/>
                <w:color w:val="000000"/>
                <w:sz w:val="10"/>
                <w:szCs w:val="10"/>
              </w:rPr>
              <w:t>/</w:t>
            </w:r>
            <w:proofErr w:type="spellStart"/>
            <w:r w:rsidRPr="00A51284">
              <w:rPr>
                <w:rFonts w:ascii="Times New Roman" w:hAnsi="Times New Roman"/>
                <w:color w:val="000000"/>
                <w:sz w:val="10"/>
                <w:szCs w:val="10"/>
              </w:rPr>
              <w:t>R.N.P.</w:t>
            </w:r>
            <w:proofErr w:type="spellEnd"/>
            <w:r w:rsidRPr="00A51284">
              <w:rPr>
                <w:rFonts w:ascii="Times New Roman" w:hAnsi="Times New Roman"/>
                <w:color w:val="000000"/>
                <w:sz w:val="10"/>
                <w:szCs w:val="10"/>
              </w:rPr>
              <w:t>/CONS.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proofErr w:type="spellStart"/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Supervit</w:t>
            </w:r>
            <w:proofErr w:type="spellEnd"/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Utiliz</w:t>
            </w:r>
            <w:proofErr w:type="spellEnd"/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.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Saldo </w:t>
            </w:r>
          </w:p>
        </w:tc>
      </w:tr>
      <w:tr w:rsidR="00A51284" w:rsidRPr="00A51284" w:rsidTr="00A51284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MDE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32.660,32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26.113,11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5.000,00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1.547,21 </w:t>
            </w:r>
          </w:p>
        </w:tc>
      </w:tr>
      <w:tr w:rsidR="00A51284" w:rsidRPr="00A51284" w:rsidTr="00A51284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FUNDEB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1.764,17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1.722,00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42,17 </w:t>
            </w:r>
          </w:p>
        </w:tc>
      </w:tr>
      <w:tr w:rsidR="00A51284" w:rsidRPr="00A51284" w:rsidTr="00A51284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ASPS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R$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82.563,10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60.082,94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11.000,00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R$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11.480,16 </w:t>
            </w:r>
          </w:p>
        </w:tc>
      </w:tr>
      <w:tr w:rsidR="00A51284" w:rsidRPr="00A51284" w:rsidTr="00A51284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1004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PROGRAMA MERENDA ESCOLAR FNDE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64,58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64,58 </w:t>
            </w:r>
          </w:p>
        </w:tc>
      </w:tr>
      <w:tr w:rsidR="00A51284" w:rsidRPr="00A51284" w:rsidTr="00A51284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1005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PROGRAMA SALARIO EDUCAÇÃO FNDE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5.553,85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5.500,25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53,60 </w:t>
            </w:r>
          </w:p>
        </w:tc>
      </w:tr>
      <w:tr w:rsidR="00A51284" w:rsidRPr="00A51284" w:rsidTr="00A51284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1006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PROGRAMA DO TRANSPORTE ESCOLAR ESTADO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8.896,12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5.000,00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3.896,12 </w:t>
            </w:r>
          </w:p>
        </w:tc>
      </w:tr>
      <w:tr w:rsidR="00A51284" w:rsidRPr="00A51284" w:rsidTr="00A51284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1023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PROG. APOIO A PESSOA PORT DEFICIENTE PPD FNAS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2.417,05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2.417,05 </w:t>
            </w:r>
          </w:p>
        </w:tc>
      </w:tr>
      <w:tr w:rsidR="00A51284" w:rsidRPr="00A51284" w:rsidTr="00A51284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1030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PROG. NACION DE APOIO AO TRANS PORTE ESCOLAR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4.779,13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4.779,13 </w:t>
            </w:r>
          </w:p>
        </w:tc>
      </w:tr>
      <w:tr w:rsidR="00A51284" w:rsidRPr="00A51284" w:rsidTr="00A51284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1034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CIDE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3.639,46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3.639,46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     -   </w:t>
            </w:r>
          </w:p>
        </w:tc>
      </w:tr>
      <w:tr w:rsidR="00A51284" w:rsidRPr="00A51284" w:rsidTr="00A51284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1047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PROGRMA INDICE GESTÃO DESCENTRALIZADA FNAS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11.938,51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11.938,51 </w:t>
            </w:r>
          </w:p>
        </w:tc>
      </w:tr>
      <w:tr w:rsidR="00A51284" w:rsidRPr="00A51284" w:rsidTr="00A51284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1050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ALIENAÇÃO DE BENS MDE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4.505,51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4.505,51 </w:t>
            </w:r>
          </w:p>
        </w:tc>
      </w:tr>
      <w:tr w:rsidR="00A51284" w:rsidRPr="00A51284" w:rsidTr="00A51284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1058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PROG. OASF E APOIO SÓCIO FAMILIAR PEAS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14.165,47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14.152,00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13,47 </w:t>
            </w:r>
          </w:p>
        </w:tc>
      </w:tr>
      <w:tr w:rsidR="00A51284" w:rsidRPr="00A51284" w:rsidTr="00A51284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1066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PROG. PNAE </w:t>
            </w:r>
            <w:proofErr w:type="gramStart"/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PRE ESCOLA</w:t>
            </w:r>
            <w:proofErr w:type="gramEnd"/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FNDE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1,49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 1,49 </w:t>
            </w:r>
          </w:p>
        </w:tc>
      </w:tr>
      <w:tr w:rsidR="00A51284" w:rsidRPr="00A51284" w:rsidTr="00A51284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1068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PROTEÇÃO SOCIAL BASICA IDOSOS CRIANÇAS 0 A 6 ANOS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8.789,92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8.789,92 </w:t>
            </w:r>
          </w:p>
        </w:tc>
      </w:tr>
      <w:tr w:rsidR="00A51284" w:rsidRPr="00A51284" w:rsidTr="00A51284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1070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PISO BAS FIXO PROG ATENÇÃO INT. FAMILIA PAIF </w:t>
            </w:r>
            <w:proofErr w:type="gramStart"/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FNAS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8.961,63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8.961,63 </w:t>
            </w:r>
          </w:p>
        </w:tc>
      </w:tr>
      <w:tr w:rsidR="00A51284" w:rsidRPr="00A51284" w:rsidTr="00A51284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1071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CONSUL POPULAR CONVENIO 293 FPE 2006/2010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5.044,89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5.044,89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     -   </w:t>
            </w:r>
          </w:p>
        </w:tc>
      </w:tr>
      <w:tr w:rsidR="00A51284" w:rsidRPr="00A51284" w:rsidTr="00A51284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4011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INCENTIVO A ATENÇÃO BÁSICA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25.482,16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25.482,16 </w:t>
            </w:r>
          </w:p>
        </w:tc>
      </w:tr>
      <w:tr w:rsidR="00A51284" w:rsidRPr="00A51284" w:rsidTr="00A51284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4050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FARMACIA BÁSICA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939,10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939,10 </w:t>
            </w:r>
          </w:p>
        </w:tc>
      </w:tr>
      <w:tr w:rsidR="00A51284" w:rsidRPr="00A51284" w:rsidTr="00A51284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4051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DIABETES MELLITUS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1.503,98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1.503,98 </w:t>
            </w:r>
          </w:p>
        </w:tc>
      </w:tr>
      <w:tr w:rsidR="00A51284" w:rsidRPr="00A51284" w:rsidTr="00A51284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4080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INCENTIVO AO PACS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5.226,00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5.226,00 </w:t>
            </w:r>
          </w:p>
        </w:tc>
      </w:tr>
      <w:tr w:rsidR="00A51284" w:rsidRPr="00A51284" w:rsidTr="00A51284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4090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PSF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1,09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 1,09 </w:t>
            </w:r>
          </w:p>
        </w:tc>
      </w:tr>
      <w:tr w:rsidR="00A51284" w:rsidRPr="00A51284" w:rsidTr="00A51284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4160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PRIMEIRA INFANCIA MELHOR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7.215,99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98,15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7.117,84 </w:t>
            </w:r>
          </w:p>
        </w:tc>
      </w:tr>
    </w:tbl>
    <w:p w:rsidR="00A51284" w:rsidRDefault="00A51284"/>
    <w:tbl>
      <w:tblPr>
        <w:tblW w:w="1166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31"/>
        <w:gridCol w:w="1226"/>
        <w:gridCol w:w="3740"/>
        <w:gridCol w:w="320"/>
        <w:gridCol w:w="1327"/>
        <w:gridCol w:w="299"/>
        <w:gridCol w:w="1204"/>
        <w:gridCol w:w="299"/>
        <w:gridCol w:w="1033"/>
        <w:gridCol w:w="299"/>
        <w:gridCol w:w="1291"/>
      </w:tblGrid>
      <w:tr w:rsidR="00A51284" w:rsidRPr="00A51284" w:rsidTr="00A51284">
        <w:trPr>
          <w:trHeight w:val="2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4510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PAB FIXO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4.161,84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4.161,84 </w:t>
            </w:r>
          </w:p>
        </w:tc>
      </w:tr>
      <w:tr w:rsidR="00A51284" w:rsidRPr="00A51284" w:rsidTr="00A51284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4520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PSF SAÚDE DA FAMILIA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5.644,45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5.644,45 </w:t>
            </w:r>
          </w:p>
        </w:tc>
      </w:tr>
      <w:tr w:rsidR="00A51284" w:rsidRPr="00A51284" w:rsidTr="00A51284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4521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PROGRAMA DE MELHORIA DO ACESSO E DA QUALIDADE PMAQ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26.796,34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26.796,34 </w:t>
            </w:r>
          </w:p>
        </w:tc>
      </w:tr>
      <w:tr w:rsidR="00A51284" w:rsidRPr="00A51284" w:rsidTr="00A51284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4530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PACS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7,81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 7,81 </w:t>
            </w:r>
          </w:p>
        </w:tc>
      </w:tr>
      <w:tr w:rsidR="00A51284" w:rsidRPr="00A51284" w:rsidTr="00A51284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4580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COMPENSAÇÃO DE ESPECIFIDADES REGIONAIS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11.920,12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11.920,12 </w:t>
            </w:r>
          </w:p>
        </w:tc>
      </w:tr>
      <w:tr w:rsidR="00A51284" w:rsidRPr="00A51284" w:rsidTr="00A51284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4590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TETO FINANCEIRO (TODA PRODUÇÃO) AMB E INTERNAÇÃO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117.077,54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2.853,85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10.000,00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104.223,69 </w:t>
            </w:r>
          </w:p>
        </w:tc>
      </w:tr>
      <w:tr w:rsidR="00A51284" w:rsidRPr="00A51284" w:rsidTr="00A51284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4710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TETO FINANCEIRO DA VIGILANCIA EM SAUDE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54,83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54,83 </w:t>
            </w:r>
          </w:p>
        </w:tc>
      </w:tr>
      <w:tr w:rsidR="00A51284" w:rsidRPr="00A51284" w:rsidTr="00A51284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4730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CAMPANHA DE VACINAÇÃO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124,00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124,00 </w:t>
            </w:r>
          </w:p>
        </w:tc>
      </w:tr>
      <w:tr w:rsidR="00A51284" w:rsidRPr="00A51284" w:rsidTr="00A51284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4760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PISO ATENÇÃO BASICA EM VISA PAB VISA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0,68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0,68 </w:t>
            </w:r>
          </w:p>
        </w:tc>
      </w:tr>
      <w:tr w:rsidR="00A51284" w:rsidRPr="00A51284" w:rsidTr="00A51284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4770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FARMACIA BÁSICA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3.910,35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3.910,35 </w:t>
            </w:r>
          </w:p>
        </w:tc>
      </w:tr>
      <w:tr w:rsidR="00A51284" w:rsidRPr="00A51284" w:rsidTr="00A51284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4931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AQUISIÇÃO DE EQUIPAMENTOS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98.445,00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98.445,00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     -   </w:t>
            </w:r>
          </w:p>
        </w:tc>
      </w:tr>
      <w:tr w:rsidR="00A51284" w:rsidRPr="00A51284" w:rsidTr="00A51284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4935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CONSTRUÇÃO AMPLIAÇÃO UNIDADE BASICA DE SAÚDE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27.667,99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23.256,20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4.411,79 </w:t>
            </w:r>
          </w:p>
        </w:tc>
      </w:tr>
      <w:tr w:rsidR="00A51284" w:rsidRPr="00A51284" w:rsidTr="00A51284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8001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PMBVC RECEITA EXTRA ORÇAMENTARIO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65.604,93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65.604,93 </w:t>
            </w:r>
          </w:p>
        </w:tc>
      </w:tr>
      <w:tr w:rsidR="00A51284" w:rsidRPr="00A51284" w:rsidTr="00A51284">
        <w:trPr>
          <w:trHeight w:val="2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8002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REC EXTRA CAMARA DE VEREADORES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1.100,84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1.100,84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     -   </w:t>
            </w:r>
          </w:p>
        </w:tc>
      </w:tr>
      <w:tr w:rsidR="00A51284" w:rsidRPr="00A51284" w:rsidTr="00A51284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LIVRE CAMARA DE VEREADORES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719,46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719,46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     -   </w:t>
            </w:r>
          </w:p>
        </w:tc>
      </w:tr>
      <w:tr w:rsidR="00A51284" w:rsidRPr="00A51284" w:rsidTr="00A51284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RECURSOS </w:t>
            </w:r>
            <w:proofErr w:type="gramStart"/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VINCULADOS E LEGISLATIVO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599.349,70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120.727,34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152.281,35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325.621,55 </w:t>
            </w:r>
          </w:p>
        </w:tc>
      </w:tr>
      <w:tr w:rsidR="00A51284" w:rsidRPr="00A51284" w:rsidTr="00A51284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(-) OBRIGAÇÕES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</w:tr>
      <w:tr w:rsidR="00A51284" w:rsidRPr="00A51284" w:rsidTr="00A51284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Recurso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Descrição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</w:tr>
      <w:tr w:rsidR="00A51284" w:rsidRPr="00A51284" w:rsidTr="00A51284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RESTOS  A PAGAR PROCESSADOS E NÃO PROCESSADOS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  77.512,32 </w:t>
            </w:r>
          </w:p>
        </w:tc>
      </w:tr>
      <w:tr w:rsidR="00A51284" w:rsidRPr="00A51284" w:rsidTr="00A51284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(=) </w:t>
            </w:r>
            <w:proofErr w:type="gramStart"/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Superávit de Recurso Livres</w:t>
            </w:r>
            <w:proofErr w:type="gramEnd"/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(1-2-3) 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962.624,88 </w:t>
            </w:r>
          </w:p>
        </w:tc>
      </w:tr>
      <w:tr w:rsidR="00A51284" w:rsidRPr="00A51284" w:rsidTr="00A51284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(-) Valores utilizados Recursos Livres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 114.600,00 </w:t>
            </w:r>
          </w:p>
        </w:tc>
      </w:tr>
      <w:tr w:rsidR="00A51284" w:rsidRPr="00A51284" w:rsidTr="00A51284">
        <w:trPr>
          <w:trHeight w:val="3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(=) Saldo disponível Recursos Livres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A51284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848.024,88 </w:t>
            </w:r>
          </w:p>
        </w:tc>
      </w:tr>
      <w:tr w:rsidR="00A51284" w:rsidRPr="00A51284" w:rsidTr="00A51284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51284">
              <w:rPr>
                <w:rFonts w:ascii="Times New Roman" w:hAnsi="Times New Roman"/>
                <w:color w:val="000000"/>
                <w:sz w:val="14"/>
                <w:szCs w:val="14"/>
              </w:rPr>
              <w:t>* RESTOS A PAGAR PROCESSADOS/NÃO PROCESSADOS/CONSIGNAÇÕES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A51284" w:rsidRPr="00A51284" w:rsidTr="00A51284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A51284" w:rsidRPr="00A51284" w:rsidTr="00A51284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A51284" w:rsidRPr="00A51284" w:rsidTr="00A51284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ind w:firstLineChars="500" w:firstLine="100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12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Boa Vista do Cadeado, RS, 28 de Março de </w:t>
            </w:r>
            <w:proofErr w:type="gramStart"/>
            <w:r w:rsidRPr="00A51284">
              <w:rPr>
                <w:rFonts w:ascii="Times New Roman" w:hAnsi="Times New Roman"/>
                <w:color w:val="000000"/>
                <w:sz w:val="16"/>
                <w:szCs w:val="16"/>
              </w:rPr>
              <w:t>2013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</w:tr>
      <w:tr w:rsidR="00A51284" w:rsidRPr="00A51284" w:rsidTr="00A51284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</w:tr>
      <w:tr w:rsidR="00A51284" w:rsidRPr="00A51284" w:rsidTr="00A51284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Fabio Mayer </w:t>
            </w:r>
            <w:proofErr w:type="spellStart"/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Barasuol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</w:tr>
      <w:tr w:rsidR="00A51284" w:rsidRPr="00A51284" w:rsidTr="00A51284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A51284">
              <w:rPr>
                <w:rFonts w:ascii="Times New Roman" w:hAnsi="Times New Roman"/>
                <w:color w:val="000000"/>
                <w:sz w:val="13"/>
                <w:szCs w:val="13"/>
              </w:rPr>
              <w:t>Prefeito Municipal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A51284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</w:tr>
    </w:tbl>
    <w:p w:rsidR="001657FD" w:rsidRDefault="001657FD" w:rsidP="001657FD">
      <w:pPr>
        <w:rPr>
          <w:rFonts w:ascii="Times New Roman" w:hAnsi="Times New Roman"/>
          <w:sz w:val="21"/>
          <w:szCs w:val="21"/>
        </w:rPr>
      </w:pPr>
    </w:p>
    <w:p w:rsidR="00A51284" w:rsidRDefault="00A51284" w:rsidP="00BC749C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  <w:sectPr w:rsidR="00A51284" w:rsidSect="00A51284">
          <w:pgSz w:w="16838" w:h="11906" w:orient="landscape" w:code="9"/>
          <w:pgMar w:top="992" w:right="1418" w:bottom="1701" w:left="1979" w:header="181" w:footer="709" w:gutter="0"/>
          <w:cols w:space="708"/>
          <w:docGrid w:linePitch="360"/>
        </w:sectPr>
      </w:pPr>
    </w:p>
    <w:p w:rsidR="009E3E9A" w:rsidRPr="00B23CD4" w:rsidRDefault="009E3E9A" w:rsidP="009A7823">
      <w:pPr>
        <w:pStyle w:val="Recuodecorpodetexto3"/>
        <w:ind w:left="708"/>
        <w:jc w:val="center"/>
        <w:rPr>
          <w:rFonts w:ascii="Times New Roman" w:hAnsi="Times New Roman"/>
          <w:szCs w:val="24"/>
        </w:rPr>
      </w:pPr>
    </w:p>
    <w:sectPr w:rsidR="009E3E9A" w:rsidRPr="00B23CD4" w:rsidSect="00A51284"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3A" w:rsidRDefault="00AE733A">
      <w:r>
        <w:separator/>
      </w:r>
    </w:p>
  </w:endnote>
  <w:endnote w:type="continuationSeparator" w:id="0">
    <w:p w:rsidR="00AE733A" w:rsidRDefault="00AE7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3A" w:rsidRDefault="00AE733A">
      <w:r>
        <w:separator/>
      </w:r>
    </w:p>
  </w:footnote>
  <w:footnote w:type="continuationSeparator" w:id="0">
    <w:p w:rsidR="00AE733A" w:rsidRDefault="00AE7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F2" w:rsidRDefault="00C80436" w:rsidP="007E5245">
    <w:pPr>
      <w:pStyle w:val="Cabealho"/>
      <w:rPr>
        <w:rFonts w:ascii="ShelleyAllegro BT" w:hAnsi="ShelleyAllegro BT"/>
        <w:b/>
        <w:color w:val="0000FF"/>
      </w:rPr>
    </w:pPr>
    <w:r w:rsidRPr="00C8043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next-textbox:#_x0000_s1025;mso-fit-shape-to-text:t">
            <w:txbxContent>
              <w:p w:rsidR="00531DF2" w:rsidRDefault="00531DF2" w:rsidP="007E5245">
                <w:r>
                  <w:rPr>
                    <w:noProof/>
                  </w:rPr>
                  <w:drawing>
                    <wp:inline distT="0" distB="0" distL="0" distR="0">
                      <wp:extent cx="888365" cy="862330"/>
                      <wp:effectExtent l="19050" t="0" r="6985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8365" cy="86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31DF2">
      <w:rPr>
        <w:rFonts w:ascii="ShelleyAllegro BT" w:hAnsi="ShelleyAllegro BT"/>
        <w:b/>
        <w:color w:val="0000FF"/>
      </w:rPr>
      <w:t xml:space="preserve">          </w:t>
    </w:r>
  </w:p>
  <w:p w:rsidR="00531DF2" w:rsidRDefault="00531DF2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531DF2" w:rsidRDefault="00531DF2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531DF2" w:rsidRDefault="00531DF2" w:rsidP="007E5245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 Estado do Rio Grande do </w:t>
    </w:r>
    <w:proofErr w:type="gramStart"/>
    <w:r>
      <w:rPr>
        <w:sz w:val="16"/>
      </w:rPr>
      <w:t>Sul</w:t>
    </w:r>
    <w:proofErr w:type="gramEnd"/>
  </w:p>
  <w:p w:rsidR="00531DF2" w:rsidRPr="007E5245" w:rsidRDefault="00531DF2" w:rsidP="007E5245">
    <w:pPr>
      <w:pStyle w:val="Cabealho"/>
      <w:ind w:left="1701"/>
      <w:jc w:val="center"/>
      <w:rPr>
        <w:sz w:val="16"/>
        <w:lang w:val="en-US"/>
      </w:rPr>
    </w:pPr>
    <w:proofErr w:type="spellStart"/>
    <w:r w:rsidRPr="007E5245">
      <w:rPr>
        <w:sz w:val="16"/>
        <w:lang w:val="en-US"/>
      </w:rPr>
      <w:t>Fone</w:t>
    </w:r>
    <w:proofErr w:type="spellEnd"/>
    <w:r w:rsidRPr="007E5245">
      <w:rPr>
        <w:sz w:val="16"/>
        <w:lang w:val="en-US"/>
      </w:rPr>
      <w:t>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531DF2" w:rsidRDefault="00531DF2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gabinete.cadeado@comnet.com.br</w:t>
    </w:r>
  </w:p>
  <w:p w:rsidR="00531DF2" w:rsidRDefault="00531DF2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531DF2" w:rsidRDefault="00531DF2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531DF2" w:rsidRDefault="00531DF2" w:rsidP="007E5245">
    <w:pPr>
      <w:pStyle w:val="Cabealho"/>
      <w:jc w:val="center"/>
      <w:rPr>
        <w:sz w:val="16"/>
        <w:lang w:val="en-US"/>
      </w:rPr>
    </w:pPr>
  </w:p>
  <w:p w:rsidR="00531DF2" w:rsidRDefault="00531DF2" w:rsidP="007E5245">
    <w:pPr>
      <w:pStyle w:val="Cabealho"/>
      <w:jc w:val="center"/>
      <w:rPr>
        <w:sz w:val="16"/>
        <w:lang w:val="en-US"/>
      </w:rPr>
    </w:pPr>
  </w:p>
  <w:p w:rsidR="00531DF2" w:rsidRPr="007E5245" w:rsidRDefault="00531DF2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30613"/>
    <w:rsid w:val="00034FE4"/>
    <w:rsid w:val="00055083"/>
    <w:rsid w:val="00094EF3"/>
    <w:rsid w:val="000B7506"/>
    <w:rsid w:val="000E0C72"/>
    <w:rsid w:val="000E4981"/>
    <w:rsid w:val="00125C65"/>
    <w:rsid w:val="00126289"/>
    <w:rsid w:val="0013117A"/>
    <w:rsid w:val="00156DE1"/>
    <w:rsid w:val="001657FD"/>
    <w:rsid w:val="0018380F"/>
    <w:rsid w:val="001A5837"/>
    <w:rsid w:val="001B3FBE"/>
    <w:rsid w:val="00211DB4"/>
    <w:rsid w:val="00215222"/>
    <w:rsid w:val="002530A6"/>
    <w:rsid w:val="00253FE9"/>
    <w:rsid w:val="0028714E"/>
    <w:rsid w:val="002B33CD"/>
    <w:rsid w:val="002B761D"/>
    <w:rsid w:val="002D2D2E"/>
    <w:rsid w:val="002D37F4"/>
    <w:rsid w:val="002D40C6"/>
    <w:rsid w:val="00300DDB"/>
    <w:rsid w:val="00310BE6"/>
    <w:rsid w:val="003231C5"/>
    <w:rsid w:val="003339F4"/>
    <w:rsid w:val="00335EE4"/>
    <w:rsid w:val="003632E5"/>
    <w:rsid w:val="00363CE8"/>
    <w:rsid w:val="00366361"/>
    <w:rsid w:val="003B047A"/>
    <w:rsid w:val="003B3D3C"/>
    <w:rsid w:val="003C5408"/>
    <w:rsid w:val="003E083D"/>
    <w:rsid w:val="003E1CF2"/>
    <w:rsid w:val="00403CC0"/>
    <w:rsid w:val="00442016"/>
    <w:rsid w:val="00450E24"/>
    <w:rsid w:val="0045151B"/>
    <w:rsid w:val="00491C68"/>
    <w:rsid w:val="004960EE"/>
    <w:rsid w:val="004A1F2E"/>
    <w:rsid w:val="004A3CA3"/>
    <w:rsid w:val="004A6FE0"/>
    <w:rsid w:val="004B7B72"/>
    <w:rsid w:val="004C1CF8"/>
    <w:rsid w:val="004F24C4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565E4"/>
    <w:rsid w:val="005850DA"/>
    <w:rsid w:val="005B2DAF"/>
    <w:rsid w:val="005B516C"/>
    <w:rsid w:val="005C6A1B"/>
    <w:rsid w:val="005C72B7"/>
    <w:rsid w:val="005E7176"/>
    <w:rsid w:val="005F0D1D"/>
    <w:rsid w:val="005F2026"/>
    <w:rsid w:val="005F50AB"/>
    <w:rsid w:val="00622AAA"/>
    <w:rsid w:val="00654BFC"/>
    <w:rsid w:val="0066698B"/>
    <w:rsid w:val="00677E7D"/>
    <w:rsid w:val="0068094E"/>
    <w:rsid w:val="006A5255"/>
    <w:rsid w:val="006C46B4"/>
    <w:rsid w:val="006D226E"/>
    <w:rsid w:val="006E7D35"/>
    <w:rsid w:val="0070304E"/>
    <w:rsid w:val="0071775C"/>
    <w:rsid w:val="00792EB2"/>
    <w:rsid w:val="007A6DFD"/>
    <w:rsid w:val="007D6779"/>
    <w:rsid w:val="007E5245"/>
    <w:rsid w:val="008106F6"/>
    <w:rsid w:val="00814E98"/>
    <w:rsid w:val="00821674"/>
    <w:rsid w:val="0082401F"/>
    <w:rsid w:val="008272EE"/>
    <w:rsid w:val="008412DC"/>
    <w:rsid w:val="00845DD9"/>
    <w:rsid w:val="00853EA3"/>
    <w:rsid w:val="0086163B"/>
    <w:rsid w:val="00861E22"/>
    <w:rsid w:val="008676BF"/>
    <w:rsid w:val="0089174E"/>
    <w:rsid w:val="00893E81"/>
    <w:rsid w:val="00897024"/>
    <w:rsid w:val="008A6AB0"/>
    <w:rsid w:val="00906E34"/>
    <w:rsid w:val="0093053E"/>
    <w:rsid w:val="009310FC"/>
    <w:rsid w:val="0095267A"/>
    <w:rsid w:val="0096272A"/>
    <w:rsid w:val="00963257"/>
    <w:rsid w:val="00963864"/>
    <w:rsid w:val="00964722"/>
    <w:rsid w:val="00987051"/>
    <w:rsid w:val="00987723"/>
    <w:rsid w:val="00987C5F"/>
    <w:rsid w:val="0099254C"/>
    <w:rsid w:val="009A7823"/>
    <w:rsid w:val="009B71BA"/>
    <w:rsid w:val="009C02D8"/>
    <w:rsid w:val="009D4F79"/>
    <w:rsid w:val="009E3E9A"/>
    <w:rsid w:val="009E47C4"/>
    <w:rsid w:val="009E5C2A"/>
    <w:rsid w:val="00A32E65"/>
    <w:rsid w:val="00A40420"/>
    <w:rsid w:val="00A409C1"/>
    <w:rsid w:val="00A47ECF"/>
    <w:rsid w:val="00A51284"/>
    <w:rsid w:val="00A55E9D"/>
    <w:rsid w:val="00A5611E"/>
    <w:rsid w:val="00A63BFE"/>
    <w:rsid w:val="00A8649A"/>
    <w:rsid w:val="00AA1815"/>
    <w:rsid w:val="00AA47B0"/>
    <w:rsid w:val="00AC3CA5"/>
    <w:rsid w:val="00AE733A"/>
    <w:rsid w:val="00AE76A6"/>
    <w:rsid w:val="00AF52C5"/>
    <w:rsid w:val="00B14ECB"/>
    <w:rsid w:val="00B17870"/>
    <w:rsid w:val="00B23CD4"/>
    <w:rsid w:val="00B325B7"/>
    <w:rsid w:val="00B3309E"/>
    <w:rsid w:val="00B40C69"/>
    <w:rsid w:val="00B4666D"/>
    <w:rsid w:val="00BA21B1"/>
    <w:rsid w:val="00BB36CE"/>
    <w:rsid w:val="00BC28DA"/>
    <w:rsid w:val="00BC31B2"/>
    <w:rsid w:val="00BC749C"/>
    <w:rsid w:val="00BE6C26"/>
    <w:rsid w:val="00BF11B3"/>
    <w:rsid w:val="00BF6237"/>
    <w:rsid w:val="00BF7311"/>
    <w:rsid w:val="00C0234E"/>
    <w:rsid w:val="00C05935"/>
    <w:rsid w:val="00C515E9"/>
    <w:rsid w:val="00C52479"/>
    <w:rsid w:val="00C56DCC"/>
    <w:rsid w:val="00C624CF"/>
    <w:rsid w:val="00C70372"/>
    <w:rsid w:val="00C71803"/>
    <w:rsid w:val="00C80436"/>
    <w:rsid w:val="00C813D4"/>
    <w:rsid w:val="00CA2764"/>
    <w:rsid w:val="00CC0B8A"/>
    <w:rsid w:val="00CC2D8D"/>
    <w:rsid w:val="00CE1337"/>
    <w:rsid w:val="00CE75EA"/>
    <w:rsid w:val="00CF66D5"/>
    <w:rsid w:val="00CF796B"/>
    <w:rsid w:val="00D11BB9"/>
    <w:rsid w:val="00D26265"/>
    <w:rsid w:val="00D40307"/>
    <w:rsid w:val="00D41C21"/>
    <w:rsid w:val="00D42CBD"/>
    <w:rsid w:val="00D47E6E"/>
    <w:rsid w:val="00D56976"/>
    <w:rsid w:val="00D70D02"/>
    <w:rsid w:val="00D863B2"/>
    <w:rsid w:val="00D905AB"/>
    <w:rsid w:val="00DA3B52"/>
    <w:rsid w:val="00DA7BF1"/>
    <w:rsid w:val="00DD2FF2"/>
    <w:rsid w:val="00DE2F69"/>
    <w:rsid w:val="00DE6740"/>
    <w:rsid w:val="00DE6E9B"/>
    <w:rsid w:val="00DE7A0A"/>
    <w:rsid w:val="00E03B11"/>
    <w:rsid w:val="00E152E8"/>
    <w:rsid w:val="00E23F2B"/>
    <w:rsid w:val="00E50A85"/>
    <w:rsid w:val="00E5149D"/>
    <w:rsid w:val="00EA6335"/>
    <w:rsid w:val="00EB57C1"/>
    <w:rsid w:val="00F12598"/>
    <w:rsid w:val="00F20C9C"/>
    <w:rsid w:val="00F52898"/>
    <w:rsid w:val="00F96218"/>
    <w:rsid w:val="00FA3D41"/>
    <w:rsid w:val="00FA5416"/>
    <w:rsid w:val="00FB4732"/>
    <w:rsid w:val="00FC4586"/>
    <w:rsid w:val="00FC78BD"/>
    <w:rsid w:val="00FD144E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0983-F8D5-403F-898E-4C2F1C46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7320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Prefeitura Municipal de Boa Vista do Cadeado</dc:creator>
  <cp:keywords/>
  <dc:description/>
  <cp:lastModifiedBy>Pref Mun de Boa Vista do Cadeado</cp:lastModifiedBy>
  <cp:revision>2</cp:revision>
  <cp:lastPrinted>2013-03-22T13:52:00Z</cp:lastPrinted>
  <dcterms:created xsi:type="dcterms:W3CDTF">2013-04-09T13:58:00Z</dcterms:created>
  <dcterms:modified xsi:type="dcterms:W3CDTF">2013-04-09T13:58:00Z</dcterms:modified>
</cp:coreProperties>
</file>