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DECRETO EXECUTIVO Nº 70</w:t>
      </w:r>
      <w:r w:rsidR="00C5369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C5369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OUTUBRO DE 2014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B92" w:rsidRDefault="003E5B92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Abre Crédito Adicional Suplementar originário do orçamento geral no Orçamento programa de 2014. </w:t>
      </w: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2000">
        <w:rPr>
          <w:rFonts w:ascii="Arial" w:hAnsi="Arial" w:cs="Arial"/>
          <w:color w:val="000000"/>
          <w:sz w:val="20"/>
          <w:szCs w:val="20"/>
        </w:rPr>
        <w:t xml:space="preserve">O PREFEITO MUNICIPAL DE BOA VISTA DO CADEADO no uso de suas atribuições legais que lhe confere a Lei Orgânica do Município de BOA VISTA DO CADEADO a autorização contida na Lei Municipal nº 726 de 3  de Dezembro de 2013. 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2000" w:rsidRDefault="00062000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062000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369A" w:rsidRDefault="00062000" w:rsidP="00C5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4D4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C5369A">
        <w:rPr>
          <w:rFonts w:ascii="Arial" w:hAnsi="Arial" w:cs="Arial"/>
          <w:color w:val="000000"/>
          <w:sz w:val="20"/>
          <w:szCs w:val="20"/>
        </w:rPr>
        <w:t xml:space="preserve">Fica aberto, no corrente exercício, Crédito Adicional Suplementar no valor de R$ 356.764,47 para a(s) seguinte(s) dotação(ões) orçamentária(s): </w:t>
      </w:r>
    </w:p>
    <w:p w:rsidR="00C5369A" w:rsidRDefault="00C5369A" w:rsidP="00C5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66A7" w:rsidRDefault="001A66A7" w:rsidP="00C5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E5B92" w:rsidRDefault="003E5B92" w:rsidP="001A6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5369A" w:rsidRDefault="00C5369A" w:rsidP="00C5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Adminstração, Planejamento e Fazenda  </w:t>
      </w:r>
    </w:p>
    <w:p w:rsidR="00902133" w:rsidRDefault="00902133" w:rsidP="00C5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369A" w:rsidRDefault="00C5369A" w:rsidP="00C5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C5369A" w:rsidRDefault="00C5369A" w:rsidP="00C5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20.000,00 </w:t>
      </w:r>
    </w:p>
    <w:p w:rsidR="00902133" w:rsidRDefault="00C5369A" w:rsidP="00C53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03.01.04.122.0003.2.004-3.3.90.39.00.00.00.00 - Outros Serviços de Terceiros - Pessoa Jurídica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5.000,00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03.02.28.846.0000.0.001-3.1.90.91.00.00.00.00 - Sentenças Judiciais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26.000,00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3.800,00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3.069,28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430,00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04.01.10.302.0104.2.072-3.3.93.39.00.00.00.00 -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12.750,00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7.070,00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4.225,00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9.175,00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04.02.08.244.0109.2.024-3.3.90.39.00.00.00.00 - Outros Serviços de Terceiros - Pessoa Jurídica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650,00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10.858,27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04.02.08.242.0110.2.070-3.3.90.36.00.00.00.00 -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1.003,57 </w:t>
      </w:r>
    </w:p>
    <w:p w:rsidR="00902133" w:rsidRDefault="00902133" w:rsidP="00902133">
      <w:pPr>
        <w:widowControl w:val="0"/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04.04 - Fundo Municipal de Habitação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18.500,00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02133" w:rsidRDefault="00902133" w:rsidP="00902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4.153,28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3.300,00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05.01.12.361.0115.2.035-3.1.90.05.00.00.00.00 - Outros Beneficios Previdenciarios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14.000,00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2.704,00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9E3D63" w:rsidRDefault="009E3D63" w:rsidP="009E3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554CF9" w:rsidRDefault="00554CF9" w:rsidP="0055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1.350,00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Agropecuario 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06.02.20.602.0124.2.048-3.3.90.39.00.00.00.00 -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06.02.20.601.0126.2.051-3.3.90.46.00.00.00.00 -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07.01.18.542.0114.2.054-3.3.90.39.00.00.00.00 -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21.000,00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07.01.18.542.0129.2.055-3.3.90.46.00.00.00.00 -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Logistica e Obras  </w:t>
      </w:r>
    </w:p>
    <w:p w:rsidR="003144DD" w:rsidRDefault="003144DD" w:rsidP="0031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Logistica e Obras 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14.000,00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BC6186" w:rsidRDefault="00BC6186" w:rsidP="00BC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8.013,00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12.853,07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Suplementação:  356.764,47 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53DAA" w:rsidRDefault="00C53DAA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F60" w:rsidRDefault="00901F60" w:rsidP="00C5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2º - </w:t>
      </w:r>
      <w:r>
        <w:rPr>
          <w:rFonts w:ascii="Arial" w:hAnsi="Arial" w:cs="Arial"/>
          <w:color w:val="000000"/>
          <w:sz w:val="20"/>
          <w:szCs w:val="20"/>
        </w:rPr>
        <w:t>Servirá(ão) de recurso(s) para cobertura do Crédito Suplementar aberto pelo Artigo 1º a redução da(s) seguinte(s) dotação(ões) orçamentária(s):</w:t>
      </w:r>
    </w:p>
    <w:p w:rsidR="00901F60" w:rsidRDefault="00901F60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02.01 - Gabinete do Prefeito 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02.01.04.122.0002.1.001-4.4.90.30.00.00.00.00 -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02.01.04.122.0002.1.001-4.4.90.52.00.00.00.00 -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02.01.04.122.0127.1.057-3.1.90.04.00.00.00.00 -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C53DAA" w:rsidRDefault="00C53DAA" w:rsidP="00C53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02.01.04.122.0127.1.057-3.3.90.14.00.00.00.00 -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1.750,00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02.01.04.122.0127.1.057-3.3.90.32.00.00.00.00 -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02.01.04.122.0002.2.002-3.1.90.16.00.00.00.00 - Outras Despesas Variaveis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02.01.04.122.0002.2.003-3.3.90.39.00.00.00.00 - Outros Serviços de Terceiros - Pessoa Jurídica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Adminstração, Planejamento e Fazenda 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03.01.04.122.0003.1.003-4.4.90.30.00.00.00.00 -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03.01.04.122.0003.1.003-4.4.90.52.00.00.00.00 -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03.01.06.183.0101.1.058-3.3.71.70.00.00.00.00 -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550,00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03.01.04.122.0003.2.004-3.3.90.35.00.00.00.00 - Serviços de Consultoria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03.01.04.122.0003.2.005-3.3.90..00.00.00.00 -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03.02.28.846.0000.0.001-3.1.90.92.00.00.00.00 - Despesas de Exercícios Anteriores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03.02.28.846.0000.0.001-3.3.20.93.00.00.00.00 -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500,00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03.02.28.846.0000.0.001-3.3.30.93.00.00.00.00 -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03.02.28.846.0000.0.001-3.3.90.67.00.00.00.00 - Depósitos Compulsórios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03.02.28.846.0000.0.001-3.3.90.91.00.00.00.00 - Sentenças Judiciais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03.02.28.846.0000.0.001-3.3.90.92.00.00.00.00 - Despesas de Exercícios Anteriores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2.000,00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03.02.28.846.0000.0.001-4.4.20.93.00.00.00.00 -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03.02.28.846.0000.0.001-4.4.30.93.00.00.00.00 -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03.02.28.846.0000.0.001-4.4.90.91.00.00.00.00 - Sentenças Judiciais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03.02.28.846.0000.0.001-4.4.90.92.00.00.00.00 - Despesas de Exercícios Anteriores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03.02.28.846.0000.0.002-3.2.90.22.00.00.00.00 - Outros Encargos Sobre a Divida por Contrato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03.02.04.123.0004.1.009-4.4.90.30.00.00.00.00 -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03.02.04.123.0004.1.009-4.4.90.52.00.00.00.00 -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03.02.04.123.0102.1.012-3.3.90.35.00.00.00.00 - Serviços de Consultoria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900,00 </w:t>
      </w:r>
    </w:p>
    <w:p w:rsidR="002E4A3F" w:rsidRDefault="002E4A3F" w:rsidP="002E4A3F">
      <w:pPr>
        <w:widowControl w:val="0"/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662,00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04.01.10.122.0108.1.013-4.4.93.52.00.00.00.00 - Equipamento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04.01.10.122.0108.1.014-4.4.90.51.00.00.00.00 -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186,15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9.175,00 </w:t>
      </w:r>
    </w:p>
    <w:p w:rsidR="002E4A3F" w:rsidRDefault="002E4A3F" w:rsidP="002E4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04.01.10.122.0005.1.054-4.4.90.52.00.00.00.00 -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625,00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856,13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04.01.10.301.0103.2.014-3.3.90.93.00.00.00.00 - Indenizacoes e Restituicoes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430,00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04.01.10.302.0104.2.075-3.3.93.32.00.00.00.00 -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40.000,00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04.01.10.302.0104.2.075-3.3.93.32.00.00.00.00 - Material de Distribuição de Bens, Serviços e Mater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12.750,00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04.02.08.244.0109.1.017-4.4.90.52.00.00.00.00 -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04.02.08.244.0109.2.025-3.3.90.36.00.00.00.00 -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450,00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04.02.08.242.0110.2.070-3.3.90.30.00.00.00.00 -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1.003,57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04.04 - Fundo Municipal de Habitação 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04.05.17.512.0114.1.043-4.4.90.51.00.00.00.00 -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27.800,00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04.06.08.244.0006.2.069-3.1.90.05.00.00.00.00 - Outros Beneficios Previdenciarios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05.01.12.361.0007.1.006-4.4.90.52.00.00.00.00 -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51,00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05.01.12.361.0115.1.016-4.4.90.52.00.00.00.00 -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D1589" w:rsidRDefault="003D1589" w:rsidP="003D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05.01.12.361.0115.1.025-4.4.90.52.00.00.00.00 -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73,00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05.01.12.361.0007.2.006-3.3.20.93.00.00.00.00 -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05.01.12.361.0007.2.006-3.3.90.36.00.00.00.00 - Outros Serviços de Terceiros - Pessoa </w:t>
      </w:r>
      <w:r w:rsidR="003B5F72">
        <w:rPr>
          <w:rFonts w:ascii="Arial" w:hAnsi="Arial" w:cs="Arial"/>
          <w:color w:val="000000"/>
          <w:sz w:val="16"/>
          <w:szCs w:val="16"/>
        </w:rPr>
        <w:t>Física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3.742,50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8245F4" w:rsidRDefault="008245F4" w:rsidP="00824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05.01.12.361.0115.2.034-3.3.90.47.00.00.00.00 -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B5F72" w:rsidRDefault="008245F4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3B5F72">
        <w:rPr>
          <w:rFonts w:ascii="Arial" w:hAnsi="Arial" w:cs="Arial"/>
          <w:color w:val="000000"/>
          <w:sz w:val="16"/>
          <w:szCs w:val="16"/>
        </w:rPr>
        <w:t xml:space="preserve">3.000,00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410,78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05.01.12.361.0115.2.035-3.3.90.35.00.00.00.00 - Serviços de Consultoria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05.02.12.365.0117.1.027-4.4.90.30.00.00.00.00 -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05.02.12.365.0117.1.027-4.4.90.39.00.00.00.00 -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05.02.12.365.0117.1.027-4.4.90.52.00.00.00.00 -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35.200,00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5F72" w:rsidRDefault="003B5F72" w:rsidP="003B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05.06 - Cultura  </w:t>
      </w:r>
    </w:p>
    <w:p w:rsidR="00884509" w:rsidRDefault="003B5F72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05.06.13.392.0121.2.080-3.3.90.39.00.00.00.00 - Outros Serviços de Terceiros - Pessoa Jurídica </w:t>
      </w:r>
      <w:r w:rsidR="00884509">
        <w:rPr>
          <w:rFonts w:ascii="Arial" w:hAnsi="Arial" w:cs="Arial"/>
          <w:color w:val="000000"/>
          <w:sz w:val="16"/>
          <w:szCs w:val="16"/>
        </w:rPr>
        <w:tab/>
      </w:r>
      <w:r w:rsidR="00884509"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05.07.27.812.0122.1.030-4.4.90.51.00.00.00.00 -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05.07.27.812.0122.2.046-3.3.90.93.00.00.00.00 - Indenizacoes e Restituicoes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Agropecuario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06.02.20.607.0123.1.002-3.3.90.39.00.00.00.00 -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190,00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06.02.20.602.0124.2.048-3.3.90.36.00.00.00.00 -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07.01.18.542.0129.1.052-4.4.90.52.00.00.00.00 -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07.01.18.542.0129.2.055-3.1.71.70.00.00.00.00 -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07.01.18.542.0114.2.077-3.3.90.39.00.00.00.00 -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13.300,00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07.03 - Fundo Municipal de Turismo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07.03.23.695.0128.2.053-3.3.90.36.00.00.00.00 -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07.03.23.695.0128.2.053-3.3.90.47.00.00.00.00 -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07.03.23.695.0128.2.086-3.3.90.32.00.00.00.00 -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07.03.23.695.0128.2.086-3.3.90.39.00.00.00.00 -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07.03.23.695.0128.2.086-3.3.93.30.00.00.00.00 -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07.03.23.695.0128.2.086-4.4.93.51.00.00.00.00 -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07.03.23.695.0128.2.086-4.4.93.52.00.00.00.00 - Equipamento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Logistica e Obras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Logistica e Obras  </w:t>
      </w:r>
    </w:p>
    <w:p w:rsidR="00884509" w:rsidRDefault="00884509" w:rsidP="00884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08.01.15.122.0010.1.008-4.4.90.30.00.00.00.00 -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F72DE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08.01.15.122.0010.1.008-4.4.90.52.00.00.00.00 -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1.270,00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08.01.04.782.0010.1.010-4.4.90.51.00.00.00.00 -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83,07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08.01.15.451.0131.1.040-4.4.90.61.00.00.00.00 - Aquisição de Imóveis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08.01.15.451.0133.1.044-4.4.90.61.00.00.00.00 - Aquisição de Imóveis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08.01.26.782.0133.1.046-4.4.90.30.00.00.00.00 -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08.01.26.782.0133.1.046-4.4.90.36.00.00.00.00 - Outros Serviços de Terceiros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08.01.26.782.0133.1.046-4.4.90.39.00.00.00.00 -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08.01.26.782.0133.1.046-4.4.90.51.00.00.00.00 -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2.963,00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08.01.26.782.0133.1.046-4.4.90.93.00.00.00.00 - Indenizações e 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08.01.15.451.0133.1.055-4.4.90.52.00.00.00.00 -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08.01.26.782.0133.1.063-3.3.90.39.00.00.00.00 -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08.01.15.451.0133.1.064-4.4.90.39.00.00.00.00 -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08.01.15.122.0010.2.008-3.3.90.35.00.00.00.00 - Serviços de Consultoria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08.01.15.122.0010.2.008-3.3.90.93.00.00.00.00 - Indenizacoes e Restituicoes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2DEC" w:rsidRDefault="00F72DEC" w:rsidP="006E6E7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Anulação:  284.811,20  </w:t>
      </w: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E5B92" w:rsidRDefault="003E5B92" w:rsidP="00894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4940" w:rsidRDefault="00894940" w:rsidP="0089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3º -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Adicional Suplementar que trata o Artigo 1º o excesso de arrecadação referente á(s) fonte(s) de recurso(s) abaixo relacionada(s) no valor de: </w:t>
      </w:r>
    </w:p>
    <w:p w:rsidR="00894940" w:rsidRDefault="00894940" w:rsidP="00894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 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F72DEC" w:rsidRDefault="00F72DEC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- ALIENAÇÃO DE BENS ADQUIRIDOS COM RECURSOS DA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26.000,00 </w:t>
      </w:r>
    </w:p>
    <w:p w:rsidR="00F72DEC" w:rsidRDefault="00F72DEC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4521 - Programa de Melhoria do Acesso e da Qualidade PMAQ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10.000,00 </w:t>
      </w:r>
    </w:p>
    <w:p w:rsidR="00F72DEC" w:rsidRDefault="00F72DEC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4520 - FSF - Saúde da Família </w:t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 w:rsidR="006E6E7B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3.800,00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8.000,00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4540 - Saúde Bucal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1.070,00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4300 - Nota Fiscal Gaucha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4.225,00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1058 - Progr OASF Orientação e Apoio Sócio Familiar PEAS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10.858,27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1005 - Programa Salario Educacão FNDE União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6E6E7B" w:rsidRDefault="006E6E7B" w:rsidP="006E6E7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6E6E7B" w:rsidRDefault="006E6E7B" w:rsidP="006E6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excesso de arrecadação  71.953,27  </w:t>
      </w:r>
    </w:p>
    <w:p w:rsidR="006E6E7B" w:rsidRDefault="006E6E7B" w:rsidP="006E6E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07A">
        <w:rPr>
          <w:rFonts w:ascii="Arial" w:hAnsi="Arial" w:cs="Arial"/>
          <w:b/>
          <w:color w:val="000000"/>
          <w:sz w:val="20"/>
          <w:szCs w:val="20"/>
        </w:rPr>
        <w:t xml:space="preserve">Art. 4º - </w:t>
      </w:r>
      <w:r>
        <w:rPr>
          <w:rFonts w:ascii="Arial" w:hAnsi="Arial" w:cs="Arial"/>
          <w:color w:val="000000"/>
          <w:sz w:val="20"/>
          <w:szCs w:val="20"/>
        </w:rPr>
        <w:t xml:space="preserve">Este Decreto entrará em vigor na data de sua publicação, revogada as disposições em contrário.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GABINETE DO PREFEITO MUNICIPAL, 1 DE OUTUBRO DE 2014  </w:t>
      </w:r>
    </w:p>
    <w:p w:rsidR="00B4407A" w:rsidRP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FÁBIO MAYER BARASUOL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D41D8" w:rsidRDefault="008D41D8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DIONÉIA CRISTINA FRONER 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Secretário de Administração  </w:t>
      </w:r>
    </w:p>
    <w:sectPr w:rsidR="00B4407A" w:rsidSect="002267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A9" w:rsidRDefault="008910A9" w:rsidP="00B1792C">
      <w:pPr>
        <w:spacing w:after="0" w:line="240" w:lineRule="auto"/>
      </w:pPr>
      <w:r>
        <w:separator/>
      </w:r>
    </w:p>
  </w:endnote>
  <w:endnote w:type="continuationSeparator" w:id="1">
    <w:p w:rsidR="008910A9" w:rsidRDefault="008910A9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A9" w:rsidRDefault="008910A9" w:rsidP="00B1792C">
      <w:pPr>
        <w:spacing w:after="0" w:line="240" w:lineRule="auto"/>
      </w:pPr>
      <w:r>
        <w:separator/>
      </w:r>
    </w:p>
  </w:footnote>
  <w:footnote w:type="continuationSeparator" w:id="1">
    <w:p w:rsidR="008910A9" w:rsidRDefault="008910A9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8" w:rsidRPr="00E46C57" w:rsidRDefault="005B3D83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5B3D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8D41D8" w:rsidRDefault="008D41D8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41D8">
      <w:tab/>
    </w:r>
    <w:r w:rsidR="008D41D8"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="008D41D8"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8D41D8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8D41D8" w:rsidRPr="00E46C57" w:rsidRDefault="008D41D8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62000"/>
    <w:rsid w:val="00064CAF"/>
    <w:rsid w:val="001A66A7"/>
    <w:rsid w:val="00226729"/>
    <w:rsid w:val="002E4A3F"/>
    <w:rsid w:val="003144DD"/>
    <w:rsid w:val="003703F4"/>
    <w:rsid w:val="003B5F72"/>
    <w:rsid w:val="003D1589"/>
    <w:rsid w:val="003E5B92"/>
    <w:rsid w:val="00423D52"/>
    <w:rsid w:val="00500B98"/>
    <w:rsid w:val="00554CF9"/>
    <w:rsid w:val="005B3D83"/>
    <w:rsid w:val="006655EE"/>
    <w:rsid w:val="00687B29"/>
    <w:rsid w:val="006E6E7B"/>
    <w:rsid w:val="007D4E99"/>
    <w:rsid w:val="008245F4"/>
    <w:rsid w:val="00860277"/>
    <w:rsid w:val="00884509"/>
    <w:rsid w:val="008910A9"/>
    <w:rsid w:val="00894940"/>
    <w:rsid w:val="008C1FC9"/>
    <w:rsid w:val="008D41D8"/>
    <w:rsid w:val="00901F60"/>
    <w:rsid w:val="00902133"/>
    <w:rsid w:val="00925AF7"/>
    <w:rsid w:val="009E3D63"/>
    <w:rsid w:val="00B1792C"/>
    <w:rsid w:val="00B4407A"/>
    <w:rsid w:val="00BC6186"/>
    <w:rsid w:val="00C5369A"/>
    <w:rsid w:val="00C53DAA"/>
    <w:rsid w:val="00D61CCF"/>
    <w:rsid w:val="00F7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784-184C-4599-9BF9-D1D07D1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2</cp:revision>
  <cp:lastPrinted>2015-01-09T10:49:00Z</cp:lastPrinted>
  <dcterms:created xsi:type="dcterms:W3CDTF">2015-01-21T13:43:00Z</dcterms:created>
  <dcterms:modified xsi:type="dcterms:W3CDTF">2015-01-21T13:43:00Z</dcterms:modified>
</cp:coreProperties>
</file>