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EB" w:rsidRPr="00777358" w:rsidRDefault="00A46AEB">
      <w:pPr>
        <w:jc w:val="center"/>
        <w:rPr>
          <w:rFonts w:ascii="Arial Narrow" w:hAnsi="Arial Narrow" w:cs="Arial"/>
          <w:b/>
          <w:bCs/>
        </w:rPr>
      </w:pPr>
      <w:r w:rsidRPr="00777358">
        <w:rPr>
          <w:rFonts w:ascii="Arial Narrow" w:hAnsi="Arial Narrow" w:cs="Arial"/>
          <w:b/>
          <w:bCs/>
        </w:rPr>
        <w:t>DECRETO N</w:t>
      </w:r>
      <w:r w:rsidR="00777358" w:rsidRPr="00777358">
        <w:rPr>
          <w:rFonts w:ascii="Arial Narrow" w:hAnsi="Arial Narrow" w:cs="Arial"/>
          <w:b/>
          <w:bCs/>
        </w:rPr>
        <w:t xml:space="preserve">º. </w:t>
      </w:r>
      <w:r w:rsidR="00284182">
        <w:rPr>
          <w:rFonts w:ascii="Arial Narrow" w:hAnsi="Arial Narrow" w:cs="Arial"/>
          <w:b/>
          <w:bCs/>
        </w:rPr>
        <w:t>746</w:t>
      </w:r>
      <w:r w:rsidR="00426ED7">
        <w:rPr>
          <w:rFonts w:ascii="Arial Narrow" w:hAnsi="Arial Narrow" w:cs="Arial"/>
          <w:b/>
          <w:bCs/>
        </w:rPr>
        <w:t xml:space="preserve">, DE </w:t>
      </w:r>
      <w:r w:rsidR="00284182">
        <w:rPr>
          <w:rFonts w:ascii="Arial Narrow" w:hAnsi="Arial Narrow" w:cs="Arial"/>
          <w:b/>
          <w:bCs/>
        </w:rPr>
        <w:t>22</w:t>
      </w:r>
      <w:r w:rsidRPr="00777358">
        <w:rPr>
          <w:rFonts w:ascii="Arial Narrow" w:hAnsi="Arial Narrow" w:cs="Arial"/>
          <w:b/>
          <w:bCs/>
        </w:rPr>
        <w:t xml:space="preserve"> DE </w:t>
      </w:r>
      <w:r w:rsidR="00426ED7">
        <w:rPr>
          <w:rFonts w:ascii="Arial Narrow" w:hAnsi="Arial Narrow" w:cs="Arial"/>
          <w:b/>
          <w:bCs/>
        </w:rPr>
        <w:t>DEZEMBRO</w:t>
      </w:r>
      <w:r w:rsidR="00284182">
        <w:rPr>
          <w:rFonts w:ascii="Arial Narrow" w:hAnsi="Arial Narrow" w:cs="Arial"/>
          <w:b/>
          <w:bCs/>
        </w:rPr>
        <w:t xml:space="preserve"> DE 2015</w:t>
      </w:r>
      <w:r w:rsidRPr="00777358">
        <w:rPr>
          <w:rFonts w:ascii="Arial Narrow" w:hAnsi="Arial Narrow" w:cs="Arial"/>
          <w:b/>
          <w:bCs/>
        </w:rPr>
        <w:t>.</w:t>
      </w:r>
    </w:p>
    <w:p w:rsidR="00620418" w:rsidRDefault="00620418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426ED7" w:rsidRDefault="00426ED7" w:rsidP="00620418">
      <w:pPr>
        <w:pStyle w:val="Recuodecorpodetexto"/>
        <w:ind w:left="0" w:firstLine="0"/>
        <w:jc w:val="both"/>
        <w:rPr>
          <w:rFonts w:ascii="Arial Narrow" w:hAnsi="Arial Narrow" w:cs="Arial"/>
        </w:rPr>
      </w:pPr>
    </w:p>
    <w:p w:rsidR="00A46AEB" w:rsidRPr="00777358" w:rsidRDefault="00777358" w:rsidP="00620418">
      <w:pPr>
        <w:pStyle w:val="Recuodecorpodetexto"/>
        <w:ind w:left="2835" w:firstLine="0"/>
        <w:jc w:val="both"/>
        <w:rPr>
          <w:rFonts w:ascii="Arial Narrow" w:hAnsi="Arial Narrow" w:cs="Arial"/>
        </w:rPr>
      </w:pPr>
      <w:r w:rsidRPr="00777358">
        <w:rPr>
          <w:rFonts w:ascii="Arial Narrow" w:hAnsi="Arial Narrow" w:cs="Arial"/>
          <w:b w:val="0"/>
        </w:rPr>
        <w:t>D</w:t>
      </w:r>
      <w:r>
        <w:rPr>
          <w:rFonts w:ascii="Arial Narrow" w:hAnsi="Arial Narrow" w:cs="Arial"/>
          <w:b w:val="0"/>
        </w:rPr>
        <w:t>efine</w:t>
      </w:r>
      <w:r w:rsidR="00227654">
        <w:rPr>
          <w:rFonts w:ascii="Arial Narrow" w:hAnsi="Arial Narrow" w:cs="Arial"/>
          <w:b w:val="0"/>
        </w:rPr>
        <w:t xml:space="preserve"> ponto facultativo para as festividades de final do ano de 20</w:t>
      </w:r>
      <w:r w:rsidR="00284182">
        <w:rPr>
          <w:rFonts w:ascii="Arial Narrow" w:hAnsi="Arial Narrow" w:cs="Arial"/>
          <w:b w:val="0"/>
        </w:rPr>
        <w:t>15</w:t>
      </w:r>
      <w:r w:rsidR="00227654">
        <w:rPr>
          <w:rFonts w:ascii="Arial Narrow" w:hAnsi="Arial Narrow" w:cs="Arial"/>
          <w:b w:val="0"/>
        </w:rPr>
        <w:t xml:space="preserve">. </w:t>
      </w: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A46AEB">
      <w:pPr>
        <w:ind w:left="2832" w:firstLine="3"/>
        <w:jc w:val="both"/>
        <w:rPr>
          <w:rFonts w:ascii="Arial Narrow" w:hAnsi="Arial Narrow" w:cs="Arial"/>
          <w:b/>
          <w:bCs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  <w:b w:val="0"/>
        </w:rPr>
        <w:t xml:space="preserve"> </w:t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>
        <w:rPr>
          <w:rFonts w:ascii="Arial Narrow" w:hAnsi="Arial Narrow" w:cs="Arial"/>
          <w:b w:val="0"/>
        </w:rPr>
        <w:tab/>
      </w:r>
      <w:r w:rsidR="00227654">
        <w:rPr>
          <w:rFonts w:ascii="Arial Narrow" w:hAnsi="Arial Narrow" w:cs="Arial"/>
          <w:b w:val="0"/>
        </w:rPr>
        <w:t>A Prefeita em exercício</w:t>
      </w:r>
      <w:r w:rsidRPr="00777358">
        <w:rPr>
          <w:rFonts w:ascii="Arial Narrow" w:hAnsi="Arial Narrow" w:cs="Arial"/>
          <w:b w:val="0"/>
        </w:rPr>
        <w:t xml:space="preserve">, </w:t>
      </w:r>
      <w:r w:rsidR="00227654">
        <w:rPr>
          <w:rFonts w:ascii="Arial Narrow" w:hAnsi="Arial Narrow" w:cs="Arial"/>
          <w:b w:val="0"/>
        </w:rPr>
        <w:t>Maria Inês Dalla Costa</w:t>
      </w:r>
      <w:r w:rsidRPr="00777358">
        <w:rPr>
          <w:rFonts w:ascii="Arial Narrow" w:hAnsi="Arial Narrow" w:cs="Arial"/>
          <w:b w:val="0"/>
        </w:rPr>
        <w:t>,</w:t>
      </w:r>
      <w:r w:rsidR="00A46AEB" w:rsidRPr="00777358">
        <w:rPr>
          <w:rFonts w:ascii="Arial Narrow" w:hAnsi="Arial Narrow" w:cs="Arial"/>
          <w:b w:val="0"/>
          <w:bCs w:val="0"/>
        </w:rPr>
        <w:t xml:space="preserve"> de Boa Vista do Cadeado, Estado do Rio Grande do Sul, no uso das atribuições legais conferida</w:t>
      </w:r>
      <w:r w:rsidRPr="00777358">
        <w:rPr>
          <w:rFonts w:ascii="Arial Narrow" w:hAnsi="Arial Narrow" w:cs="Arial"/>
          <w:b w:val="0"/>
          <w:bCs w:val="0"/>
        </w:rPr>
        <w:t>s pela</w:t>
      </w:r>
      <w:r w:rsidR="00A46AEB" w:rsidRPr="00777358">
        <w:rPr>
          <w:rFonts w:ascii="Arial Narrow" w:hAnsi="Arial Narrow" w:cs="Arial"/>
          <w:b w:val="0"/>
          <w:bCs w:val="0"/>
        </w:rPr>
        <w:t xml:space="preserve"> Lei Orgânica do Município</w:t>
      </w:r>
      <w:r w:rsidRPr="00777358">
        <w:rPr>
          <w:rFonts w:ascii="Arial Narrow" w:hAnsi="Arial Narrow" w:cs="Arial"/>
          <w:b w:val="0"/>
          <w:bCs w:val="0"/>
        </w:rPr>
        <w:t>: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</w:p>
    <w:p w:rsidR="00A46AEB" w:rsidRPr="00777358" w:rsidRDefault="00A46AEB">
      <w:pPr>
        <w:pStyle w:val="Recuodecorpodetexto2"/>
        <w:ind w:left="0" w:firstLine="2340"/>
        <w:rPr>
          <w:rFonts w:ascii="Arial Narrow" w:hAnsi="Arial Narrow" w:cs="Arial"/>
          <w:b w:val="0"/>
          <w:bCs w:val="0"/>
        </w:rPr>
      </w:pPr>
    </w:p>
    <w:p w:rsidR="00A46AEB" w:rsidRPr="00777358" w:rsidRDefault="00777358" w:rsidP="00777358">
      <w:pPr>
        <w:pStyle w:val="Recuodecorpodetexto2"/>
        <w:ind w:lef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  <w:b w:val="0"/>
        </w:rPr>
        <w:t xml:space="preserve">Considerando </w:t>
      </w:r>
      <w:r w:rsidR="00A46AEB" w:rsidRPr="00777358">
        <w:rPr>
          <w:rFonts w:ascii="Arial Narrow" w:hAnsi="Arial Narrow" w:cs="Arial"/>
          <w:b w:val="0"/>
          <w:bCs w:val="0"/>
        </w:rPr>
        <w:t xml:space="preserve">que </w:t>
      </w:r>
      <w:r w:rsidR="00426ED7">
        <w:rPr>
          <w:rFonts w:ascii="Arial Narrow" w:hAnsi="Arial Narrow" w:cs="Arial"/>
          <w:b w:val="0"/>
          <w:bCs w:val="0"/>
        </w:rPr>
        <w:t>o</w:t>
      </w:r>
      <w:r w:rsidR="00227654">
        <w:rPr>
          <w:rFonts w:ascii="Arial Narrow" w:hAnsi="Arial Narrow" w:cs="Arial"/>
          <w:b w:val="0"/>
          <w:bCs w:val="0"/>
        </w:rPr>
        <w:t>s dias 24 e 31 de dezembro antecedem datas comemorativas,</w:t>
      </w:r>
      <w:r w:rsidR="00426ED7">
        <w:rPr>
          <w:rFonts w:ascii="Arial Narrow" w:hAnsi="Arial Narrow" w:cs="Arial"/>
          <w:b w:val="0"/>
          <w:bCs w:val="0"/>
        </w:rPr>
        <w:t xml:space="preserve"> </w:t>
      </w:r>
      <w:r w:rsidR="00227654">
        <w:rPr>
          <w:rFonts w:ascii="Arial Narrow" w:hAnsi="Arial Narrow" w:cs="Arial"/>
          <w:b w:val="0"/>
          <w:bCs w:val="0"/>
        </w:rPr>
        <w:t xml:space="preserve">Natal </w:t>
      </w:r>
      <w:r w:rsidR="00426ED7">
        <w:rPr>
          <w:rFonts w:ascii="Arial Narrow" w:hAnsi="Arial Narrow" w:cs="Arial"/>
          <w:b w:val="0"/>
          <w:bCs w:val="0"/>
        </w:rPr>
        <w:t>e Ano Novo</w:t>
      </w:r>
      <w:r w:rsidR="00284182">
        <w:rPr>
          <w:rFonts w:ascii="Arial Narrow" w:hAnsi="Arial Narrow" w:cs="Arial"/>
          <w:b w:val="0"/>
          <w:bCs w:val="0"/>
        </w:rPr>
        <w:t>,</w:t>
      </w:r>
      <w:r w:rsidR="00227654">
        <w:rPr>
          <w:rFonts w:ascii="Arial Narrow" w:hAnsi="Arial Narrow" w:cs="Arial"/>
          <w:b w:val="0"/>
          <w:bCs w:val="0"/>
        </w:rPr>
        <w:t xml:space="preserve"> </w:t>
      </w:r>
      <w:r w:rsidR="00A46AEB" w:rsidRPr="00777358">
        <w:rPr>
          <w:rFonts w:ascii="Arial Narrow" w:hAnsi="Arial Narrow" w:cs="Arial"/>
        </w:rPr>
        <w:t>DECRETA:</w:t>
      </w:r>
    </w:p>
    <w:p w:rsidR="00A46AEB" w:rsidRPr="00777358" w:rsidRDefault="00A46AEB">
      <w:pPr>
        <w:pStyle w:val="Recuodecorpodetexto2"/>
        <w:ind w:left="492" w:firstLine="2340"/>
        <w:rPr>
          <w:rFonts w:ascii="Arial Narrow" w:hAnsi="Arial Narrow" w:cs="Arial"/>
        </w:rPr>
      </w:pPr>
    </w:p>
    <w:p w:rsidR="00426ED7" w:rsidRDefault="00777358" w:rsidP="00777358">
      <w:pPr>
        <w:pStyle w:val="Recuodecorpodetexto2"/>
        <w:ind w:left="0" w:firstLine="708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 1°-</w:t>
      </w:r>
      <w:r w:rsidR="00227654">
        <w:rPr>
          <w:rFonts w:ascii="Arial Narrow" w:hAnsi="Arial Narrow" w:cs="Arial"/>
          <w:b w:val="0"/>
          <w:bCs w:val="0"/>
        </w:rPr>
        <w:t xml:space="preserve"> Nos dias 24 e 31</w:t>
      </w:r>
      <w:r w:rsidR="00426ED7">
        <w:rPr>
          <w:rFonts w:ascii="Arial Narrow" w:hAnsi="Arial Narrow" w:cs="Arial"/>
          <w:b w:val="0"/>
          <w:bCs w:val="0"/>
        </w:rPr>
        <w:t xml:space="preserve"> de dezembro fica decretado Ponto Facultativo</w:t>
      </w:r>
      <w:r w:rsidR="00284182">
        <w:rPr>
          <w:rFonts w:ascii="Arial Narrow" w:hAnsi="Arial Narrow" w:cs="Arial"/>
          <w:b w:val="0"/>
          <w:bCs w:val="0"/>
        </w:rPr>
        <w:t>.</w:t>
      </w:r>
    </w:p>
    <w:p w:rsidR="00426ED7" w:rsidRDefault="00426ED7" w:rsidP="00426ED7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426ED7" w:rsidRPr="00426ED7" w:rsidRDefault="00426ED7" w:rsidP="00284182">
      <w:pPr>
        <w:pStyle w:val="Recuodecorpodetexto2"/>
        <w:ind w:left="0"/>
        <w:rPr>
          <w:rFonts w:ascii="Arial Narrow" w:hAnsi="Arial Narrow" w:cs="Arial"/>
          <w:bCs w:val="0"/>
        </w:rPr>
      </w:pPr>
      <w:r>
        <w:rPr>
          <w:rFonts w:ascii="Arial Narrow" w:hAnsi="Arial Narrow" w:cs="Arial"/>
          <w:b w:val="0"/>
          <w:bCs w:val="0"/>
        </w:rPr>
        <w:t xml:space="preserve"> </w:t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>
        <w:rPr>
          <w:rFonts w:ascii="Arial Narrow" w:hAnsi="Arial Narrow" w:cs="Arial"/>
          <w:b w:val="0"/>
          <w:bCs w:val="0"/>
        </w:rPr>
        <w:tab/>
      </w:r>
      <w:r w:rsidR="00284182">
        <w:rPr>
          <w:rFonts w:ascii="Arial Narrow" w:hAnsi="Arial Narrow" w:cs="Arial"/>
          <w:b w:val="0"/>
          <w:bCs w:val="0"/>
        </w:rPr>
        <w:t>Parágrafo único:</w:t>
      </w:r>
      <w:r>
        <w:rPr>
          <w:rFonts w:ascii="Arial Narrow" w:hAnsi="Arial Narrow" w:cs="Arial"/>
          <w:bCs w:val="0"/>
        </w:rPr>
        <w:t xml:space="preserve"> </w:t>
      </w:r>
      <w:r w:rsidRPr="00426ED7">
        <w:rPr>
          <w:rFonts w:ascii="Arial Narrow" w:hAnsi="Arial Narrow" w:cs="Arial"/>
          <w:b w:val="0"/>
          <w:bCs w:val="0"/>
        </w:rPr>
        <w:t>Haverá motorista de sobre aviso, na Secretaria Municipal de Saúde, Desenvolvimento Social, Habitação e Saneamento</w:t>
      </w:r>
      <w:r>
        <w:rPr>
          <w:rFonts w:ascii="Arial Narrow" w:hAnsi="Arial Narrow" w:cs="Arial"/>
          <w:b w:val="0"/>
          <w:bCs w:val="0"/>
        </w:rPr>
        <w:t xml:space="preserve"> durante o período de recesso.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A46AEB" w:rsidRPr="00777358">
        <w:rPr>
          <w:rFonts w:ascii="Arial Narrow" w:hAnsi="Arial Narrow" w:cs="Arial"/>
        </w:rPr>
        <w:t>Art.</w:t>
      </w:r>
      <w:r w:rsidR="00A46AEB" w:rsidRPr="00777358">
        <w:rPr>
          <w:rFonts w:ascii="Arial Narrow" w:hAnsi="Arial Narrow" w:cs="Arial"/>
          <w:b w:val="0"/>
          <w:bCs w:val="0"/>
        </w:rPr>
        <w:t xml:space="preserve"> </w:t>
      </w:r>
      <w:r w:rsidR="00284182">
        <w:rPr>
          <w:rFonts w:ascii="Arial Narrow" w:hAnsi="Arial Narrow" w:cs="Arial"/>
        </w:rPr>
        <w:t>2</w:t>
      </w:r>
      <w:r w:rsidR="00A46AEB" w:rsidRPr="00777358">
        <w:rPr>
          <w:rFonts w:ascii="Arial Narrow" w:hAnsi="Arial Narrow" w:cs="Arial"/>
        </w:rPr>
        <w:t xml:space="preserve">°- </w:t>
      </w:r>
      <w:r w:rsidR="00A46AEB" w:rsidRPr="00777358">
        <w:rPr>
          <w:rFonts w:ascii="Arial Narrow" w:hAnsi="Arial Narrow" w:cs="Arial"/>
          <w:b w:val="0"/>
          <w:bCs w:val="0"/>
        </w:rPr>
        <w:t>Este Decreto entra em vigor nesta data.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</w:p>
    <w:p w:rsidR="00A46AEB" w:rsidRPr="00777358" w:rsidRDefault="00A46AEB">
      <w:pPr>
        <w:pStyle w:val="Recuodecorpodetexto2"/>
        <w:ind w:left="492" w:hanging="132"/>
        <w:rPr>
          <w:rFonts w:ascii="Arial Narrow" w:hAnsi="Arial Narrow" w:cs="Arial"/>
          <w:b w:val="0"/>
          <w:bCs w:val="0"/>
        </w:rPr>
      </w:pPr>
    </w:p>
    <w:p w:rsidR="00A46AEB" w:rsidRPr="00777358" w:rsidRDefault="00A46AEB" w:rsidP="00777358">
      <w:pPr>
        <w:pStyle w:val="Recuodecorpodetexto2"/>
        <w:ind w:left="0"/>
        <w:jc w:val="center"/>
        <w:rPr>
          <w:rFonts w:ascii="Arial Narrow" w:hAnsi="Arial Narrow" w:cs="Arial"/>
        </w:rPr>
      </w:pPr>
      <w:r w:rsidRPr="00777358">
        <w:rPr>
          <w:rFonts w:ascii="Arial Narrow" w:hAnsi="Arial Narrow" w:cs="Arial"/>
        </w:rPr>
        <w:t>GABINETE D</w:t>
      </w:r>
      <w:r w:rsidR="00284182">
        <w:rPr>
          <w:rFonts w:ascii="Arial Narrow" w:hAnsi="Arial Narrow" w:cs="Arial"/>
        </w:rPr>
        <w:t>A PREFEITA</w:t>
      </w:r>
      <w:r w:rsidRPr="00777358">
        <w:rPr>
          <w:rFonts w:ascii="Arial Narrow" w:hAnsi="Arial Narrow" w:cs="Arial"/>
        </w:rPr>
        <w:t xml:space="preserve"> </w:t>
      </w:r>
      <w:r w:rsidR="00620418">
        <w:rPr>
          <w:rFonts w:ascii="Arial Narrow" w:hAnsi="Arial Narrow" w:cs="Arial"/>
        </w:rPr>
        <w:t>DE BOA VISTA DO CADEADO,</w:t>
      </w:r>
      <w:r w:rsidR="00250D05">
        <w:rPr>
          <w:rFonts w:ascii="Arial Narrow" w:hAnsi="Arial Narrow" w:cs="Arial"/>
        </w:rPr>
        <w:t xml:space="preserve"> </w:t>
      </w:r>
      <w:r w:rsidR="00284182">
        <w:rPr>
          <w:rFonts w:ascii="Arial Narrow" w:hAnsi="Arial Narrow" w:cs="Arial"/>
        </w:rPr>
        <w:t>22</w:t>
      </w:r>
      <w:r w:rsidRPr="00777358">
        <w:rPr>
          <w:rFonts w:ascii="Arial Narrow" w:hAnsi="Arial Narrow" w:cs="Arial"/>
        </w:rPr>
        <w:t xml:space="preserve"> DE </w:t>
      </w:r>
      <w:r w:rsidR="00426ED7">
        <w:rPr>
          <w:rFonts w:ascii="Arial Narrow" w:hAnsi="Arial Narrow" w:cs="Arial"/>
        </w:rPr>
        <w:t>DEZEMBRO</w:t>
      </w:r>
      <w:r w:rsidR="00284182">
        <w:rPr>
          <w:rFonts w:ascii="Arial Narrow" w:hAnsi="Arial Narrow" w:cs="Arial"/>
        </w:rPr>
        <w:t xml:space="preserve"> DE 2015.</w:t>
      </w:r>
    </w:p>
    <w:p w:rsidR="00A46AEB" w:rsidRDefault="00A46AEB">
      <w:pPr>
        <w:pStyle w:val="Recuodecorpodetexto2"/>
        <w:ind w:firstLine="528"/>
        <w:rPr>
          <w:rFonts w:ascii="Arial Narrow" w:hAnsi="Arial Narrow" w:cs="Arial"/>
        </w:rPr>
      </w:pPr>
    </w:p>
    <w:p w:rsidR="00426ED7" w:rsidRPr="00777358" w:rsidRDefault="00426ED7">
      <w:pPr>
        <w:pStyle w:val="Recuodecorpodetexto2"/>
        <w:ind w:firstLine="528"/>
        <w:rPr>
          <w:rFonts w:ascii="Arial Narrow" w:hAnsi="Arial Narrow" w:cs="Arial"/>
        </w:rPr>
      </w:pPr>
    </w:p>
    <w:p w:rsidR="00A46AEB" w:rsidRPr="00777358" w:rsidRDefault="00426ED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MARIA INÊS DALLA COSTA</w:t>
      </w:r>
    </w:p>
    <w:p w:rsidR="00A46AEB" w:rsidRPr="00777358" w:rsidRDefault="00426ED7">
      <w:pPr>
        <w:pStyle w:val="Recuodecorpodetexto2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PREFEITA EM EXERCÍCIO</w:t>
      </w:r>
    </w:p>
    <w:p w:rsid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jc w:val="center"/>
        <w:rPr>
          <w:rFonts w:ascii="Arial Narrow" w:hAnsi="Arial Narrow" w:cs="Arial"/>
          <w:b w:val="0"/>
        </w:rPr>
      </w:pPr>
    </w:p>
    <w:p w:rsidR="00A46AEB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>
        <w:rPr>
          <w:rFonts w:ascii="Arial Narrow" w:hAnsi="Arial Narrow" w:cs="Arial"/>
          <w:b w:val="0"/>
        </w:rPr>
        <w:t>Registre-se e publique-se.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</w:rPr>
      </w:pPr>
    </w:p>
    <w:p w:rsidR="00777358" w:rsidRPr="00777358" w:rsidRDefault="00777358">
      <w:pPr>
        <w:pStyle w:val="Recuodecorpodetexto2"/>
        <w:ind w:left="0"/>
        <w:rPr>
          <w:rFonts w:ascii="Arial Narrow" w:hAnsi="Arial Narrow" w:cs="Arial"/>
          <w:b w:val="0"/>
        </w:rPr>
      </w:pPr>
      <w:r w:rsidRPr="00777358">
        <w:rPr>
          <w:rFonts w:ascii="Arial Narrow" w:hAnsi="Arial Narrow" w:cs="Arial"/>
          <w:b w:val="0"/>
        </w:rPr>
        <w:t>Dionéia Cristina Froner</w:t>
      </w:r>
    </w:p>
    <w:p w:rsidR="00A46AEB" w:rsidRPr="00777358" w:rsidRDefault="00A46AEB">
      <w:pPr>
        <w:pStyle w:val="Recuodecorpodetexto2"/>
        <w:ind w:left="0"/>
        <w:rPr>
          <w:rFonts w:ascii="Arial Narrow" w:hAnsi="Arial Narrow" w:cs="Arial"/>
          <w:b w:val="0"/>
          <w:bCs w:val="0"/>
        </w:rPr>
      </w:pPr>
      <w:r w:rsidRPr="00777358">
        <w:rPr>
          <w:rFonts w:ascii="Arial Narrow" w:hAnsi="Arial Narrow" w:cs="Arial"/>
          <w:b w:val="0"/>
        </w:rPr>
        <w:t>Sec. de Adm., Plan. e Fazenda</w:t>
      </w:r>
    </w:p>
    <w:sectPr w:rsidR="00A46AEB" w:rsidRPr="00777358" w:rsidSect="00620418">
      <w:headerReference w:type="default" r:id="rId7"/>
      <w:pgSz w:w="12240" w:h="15840"/>
      <w:pgMar w:top="2804" w:right="1440" w:bottom="851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EA" w:rsidRDefault="007C2AEA">
      <w:r>
        <w:separator/>
      </w:r>
    </w:p>
  </w:endnote>
  <w:endnote w:type="continuationSeparator" w:id="1">
    <w:p w:rsidR="007C2AEA" w:rsidRDefault="007C2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EA" w:rsidRDefault="007C2AEA">
      <w:r>
        <w:separator/>
      </w:r>
    </w:p>
  </w:footnote>
  <w:footnote w:type="continuationSeparator" w:id="1">
    <w:p w:rsidR="007C2AEA" w:rsidRDefault="007C2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B" w:rsidRDefault="0047398C">
    <w:pPr>
      <w:pStyle w:val="Cabealho"/>
      <w:ind w:left="-1260"/>
      <w:rPr>
        <w:rFonts w:ascii="Lucida Handwriting" w:hAnsi="Lucida Handwriting"/>
        <w:sz w:val="18"/>
      </w:rPr>
    </w:pPr>
    <w:r w:rsidRPr="0047398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6pt;margin-top:.45pt;width:86.15pt;height:103.15pt;z-index:1">
          <v:textbox style="mso-next-textbox:#_x0000_s1025">
            <w:txbxContent>
              <w:p w:rsidR="00A46AEB" w:rsidRDefault="0047398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1.15pt;height:95.45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A46AEB">
      <w:t xml:space="preserve">                                 </w:t>
    </w:r>
    <w:r w:rsidR="00A46AEB">
      <w:rPr>
        <w:rFonts w:ascii="Lucida Handwriting" w:hAnsi="Lucida Handwriting"/>
        <w:sz w:val="32"/>
      </w:rPr>
      <w:t xml:space="preserve">      </w:t>
    </w:r>
    <w:r w:rsidR="00A46AEB">
      <w:rPr>
        <w:rFonts w:ascii="Lucida Handwriting" w:hAnsi="Lucida Handwriting"/>
        <w:sz w:val="18"/>
      </w:rPr>
      <w:t xml:space="preserve">       </w:t>
    </w:r>
  </w:p>
  <w:p w:rsidR="00A46AEB" w:rsidRDefault="00A46AEB">
    <w:pPr>
      <w:pStyle w:val="Cabealho"/>
      <w:jc w:val="center"/>
      <w:rPr>
        <w:rFonts w:ascii="Monotype Corsiva" w:hAnsi="Monotype Corsiva"/>
        <w:i/>
        <w:sz w:val="36"/>
      </w:rPr>
    </w:pPr>
    <w:r>
      <w:rPr>
        <w:rFonts w:ascii="Monotype Corsiva" w:hAnsi="Monotype Corsiva"/>
        <w:b/>
        <w:i/>
        <w:color w:val="0000FF"/>
        <w:sz w:val="32"/>
      </w:rPr>
      <w:t xml:space="preserve">                        </w:t>
    </w:r>
    <w:r>
      <w:rPr>
        <w:rFonts w:ascii="Monotype Corsiva" w:hAnsi="Monotype Corsiva"/>
        <w:b/>
        <w:i/>
        <w:color w:val="0000FF"/>
        <w:sz w:val="36"/>
      </w:rPr>
      <w:t>Prefeitura Municipal de Boa Vista do Cadeado</w:t>
    </w:r>
  </w:p>
  <w:p w:rsidR="00A46AEB" w:rsidRDefault="00A46AEB">
    <w:pPr>
      <w:pStyle w:val="Cabealho"/>
      <w:jc w:val="center"/>
      <w:rPr>
        <w:rFonts w:ascii="Lucida Handwriting" w:hAnsi="Lucida Handwriting"/>
        <w:b/>
        <w:bCs/>
        <w:i/>
        <w:iCs/>
        <w:sz w:val="18"/>
      </w:rPr>
    </w:pPr>
    <w:r>
      <w:rPr>
        <w:sz w:val="18"/>
      </w:rPr>
      <w:t xml:space="preserve">                            </w:t>
    </w:r>
    <w:r>
      <w:rPr>
        <w:b/>
        <w:bCs/>
        <w:i/>
        <w:iCs/>
        <w:sz w:val="18"/>
      </w:rPr>
      <w:t>Criação:Lei nº 10.739, de 16/04/1996 – DOE nº 73, de 17/04/1996</w:t>
    </w:r>
  </w:p>
  <w:p w:rsidR="00A46AEB" w:rsidRDefault="00A46AEB">
    <w:pPr>
      <w:pStyle w:val="Cabealho"/>
      <w:jc w:val="center"/>
      <w:rPr>
        <w:b/>
        <w:bCs/>
        <w:i/>
        <w:iCs/>
        <w:sz w:val="18"/>
      </w:rPr>
    </w:pPr>
    <w:r>
      <w:rPr>
        <w:b/>
        <w:bCs/>
        <w:i/>
        <w:iCs/>
        <w:sz w:val="18"/>
      </w:rPr>
      <w:t xml:space="preserve">                      AV. Cinco Irmãos 1130 – CEP: 98118-000</w:t>
    </w:r>
  </w:p>
  <w:p w:rsidR="00A46AEB" w:rsidRDefault="00A46AEB">
    <w:pPr>
      <w:pStyle w:val="Cabealho"/>
      <w:jc w:val="center"/>
      <w:rPr>
        <w:sz w:val="18"/>
      </w:rPr>
    </w:pPr>
    <w:r>
      <w:rPr>
        <w:b/>
        <w:bCs/>
        <w:i/>
        <w:iCs/>
        <w:sz w:val="18"/>
      </w:rPr>
      <w:t xml:space="preserve">                   CNPJ:04.216.132/0001</w:t>
    </w:r>
    <w:r>
      <w:rPr>
        <w:i/>
        <w:iCs/>
        <w:sz w:val="18"/>
      </w:rPr>
      <w:t>-06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635"/>
    <w:multiLevelType w:val="hybridMultilevel"/>
    <w:tmpl w:val="040209EA"/>
    <w:lvl w:ilvl="0" w:tplc="26224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358"/>
    <w:rsid w:val="001B47EE"/>
    <w:rsid w:val="00227654"/>
    <w:rsid w:val="00250D05"/>
    <w:rsid w:val="00284182"/>
    <w:rsid w:val="00426ED7"/>
    <w:rsid w:val="0047398C"/>
    <w:rsid w:val="005B64E9"/>
    <w:rsid w:val="005F5716"/>
    <w:rsid w:val="00620418"/>
    <w:rsid w:val="00777358"/>
    <w:rsid w:val="007C2AEA"/>
    <w:rsid w:val="009322E6"/>
    <w:rsid w:val="00961CE5"/>
    <w:rsid w:val="009C080B"/>
    <w:rsid w:val="00A46AEB"/>
    <w:rsid w:val="00B8490A"/>
    <w:rsid w:val="00E2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47398C"/>
    <w:pPr>
      <w:ind w:left="2832" w:firstLine="3"/>
    </w:pPr>
    <w:rPr>
      <w:b/>
      <w:bCs/>
    </w:rPr>
  </w:style>
  <w:style w:type="paragraph" w:styleId="Recuodecorpodetexto2">
    <w:name w:val="Body Text Indent 2"/>
    <w:basedOn w:val="Normal"/>
    <w:semiHidden/>
    <w:rsid w:val="0047398C"/>
    <w:pPr>
      <w:ind w:left="180"/>
      <w:jc w:val="both"/>
    </w:pPr>
    <w:rPr>
      <w:b/>
      <w:bCs/>
    </w:rPr>
  </w:style>
  <w:style w:type="paragraph" w:styleId="Cabealho">
    <w:name w:val="header"/>
    <w:basedOn w:val="Normal"/>
    <w:semiHidden/>
    <w:rsid w:val="004739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7398C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N° 198/2004, DE 25 DE FEVEREIRO DE 2004</vt:lpstr>
    </vt:vector>
  </TitlesOfParts>
  <Company>.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N° 198/2004, DE 25 DE FEVEREIRO DE 2004</dc:title>
  <dc:subject/>
  <dc:creator>.</dc:creator>
  <cp:keywords/>
  <cp:lastModifiedBy>Cliente</cp:lastModifiedBy>
  <cp:revision>4</cp:revision>
  <cp:lastPrinted>2015-12-21T12:18:00Z</cp:lastPrinted>
  <dcterms:created xsi:type="dcterms:W3CDTF">2015-12-21T12:09:00Z</dcterms:created>
  <dcterms:modified xsi:type="dcterms:W3CDTF">2015-12-21T12:18:00Z</dcterms:modified>
</cp:coreProperties>
</file>