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5274DE" w:rsidRDefault="003B047A" w:rsidP="005274DE">
      <w:pPr>
        <w:pStyle w:val="Ttulo1"/>
        <w:jc w:val="center"/>
        <w:rPr>
          <w:rFonts w:ascii="Arial Narrow" w:hAnsi="Arial Narrow"/>
          <w:iCs/>
        </w:rPr>
      </w:pPr>
      <w:r w:rsidRPr="005274DE">
        <w:rPr>
          <w:rFonts w:ascii="Arial Narrow" w:hAnsi="Arial Narrow"/>
          <w:iCs/>
        </w:rPr>
        <w:t xml:space="preserve">LEI Nº. </w:t>
      </w:r>
      <w:r w:rsidR="005274DE" w:rsidRPr="005274DE">
        <w:rPr>
          <w:rFonts w:ascii="Arial Narrow" w:hAnsi="Arial Narrow"/>
          <w:iCs/>
        </w:rPr>
        <w:t>862 DE 07 DE FEVEREIRO DE 2018.</w:t>
      </w:r>
    </w:p>
    <w:p w:rsidR="005274DE" w:rsidRPr="005274DE" w:rsidRDefault="005274DE" w:rsidP="005274DE">
      <w:pPr>
        <w:rPr>
          <w:rFonts w:ascii="Arial Narrow" w:hAnsi="Arial Narrow"/>
        </w:rPr>
      </w:pPr>
    </w:p>
    <w:p w:rsidR="004C1CF8" w:rsidRPr="005274DE" w:rsidRDefault="005274DE" w:rsidP="004C1CF8">
      <w:pPr>
        <w:pStyle w:val="Recuodecorpodetexto"/>
        <w:ind w:left="3240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Autoriza a alterar a Lei de D</w:t>
      </w:r>
      <w:r w:rsidRPr="005274DE">
        <w:rPr>
          <w:rFonts w:ascii="Arial Narrow" w:hAnsi="Arial Narrow"/>
          <w:b w:val="0"/>
          <w:i w:val="0"/>
        </w:rPr>
        <w:t>iretrizes de 2018, e a abrir créditos adicionais especiais no</w:t>
      </w:r>
      <w:r>
        <w:rPr>
          <w:rFonts w:ascii="Arial Narrow" w:hAnsi="Arial Narrow"/>
          <w:b w:val="0"/>
          <w:i w:val="0"/>
        </w:rPr>
        <w:t xml:space="preserve"> orçamento vigente no valor de R</w:t>
      </w:r>
      <w:r w:rsidRPr="005274DE">
        <w:rPr>
          <w:rFonts w:ascii="Arial Narrow" w:hAnsi="Arial Narrow"/>
          <w:b w:val="0"/>
          <w:i w:val="0"/>
        </w:rPr>
        <w:t>$ 97.500,00 (noventa e sete mil e quinhentos reais) e créditos adicionais suplementares no</w:t>
      </w:r>
      <w:r>
        <w:rPr>
          <w:rFonts w:ascii="Arial Narrow" w:hAnsi="Arial Narrow"/>
          <w:b w:val="0"/>
          <w:i w:val="0"/>
        </w:rPr>
        <w:t xml:space="preserve"> orçamento vigente no valor de R</w:t>
      </w:r>
      <w:r w:rsidRPr="005274DE">
        <w:rPr>
          <w:rFonts w:ascii="Arial Narrow" w:hAnsi="Arial Narrow"/>
          <w:b w:val="0"/>
          <w:i w:val="0"/>
        </w:rPr>
        <w:t>$ 30.000,00</w:t>
      </w:r>
      <w:r>
        <w:rPr>
          <w:rFonts w:ascii="Arial Narrow" w:hAnsi="Arial Narrow"/>
          <w:b w:val="0"/>
          <w:i w:val="0"/>
        </w:rPr>
        <w:t xml:space="preserve"> (trinta mil reais).</w:t>
      </w:r>
    </w:p>
    <w:p w:rsidR="005274DE" w:rsidRPr="005274DE" w:rsidRDefault="005274DE" w:rsidP="005274DE">
      <w:pPr>
        <w:tabs>
          <w:tab w:val="left" w:pos="3240"/>
        </w:tabs>
        <w:jc w:val="both"/>
        <w:rPr>
          <w:rFonts w:ascii="Arial Narrow" w:hAnsi="Arial Narrow" w:cs="Arial"/>
          <w:bCs/>
          <w:szCs w:val="24"/>
        </w:rPr>
      </w:pPr>
      <w:r w:rsidRPr="005274DE">
        <w:rPr>
          <w:rFonts w:ascii="Arial Narrow" w:hAnsi="Arial Narrow" w:cs="Arial"/>
          <w:bCs/>
          <w:szCs w:val="24"/>
        </w:rPr>
        <w:tab/>
      </w:r>
    </w:p>
    <w:p w:rsidR="005274DE" w:rsidRPr="005274DE" w:rsidRDefault="005274DE" w:rsidP="005274DE">
      <w:pPr>
        <w:pStyle w:val="Default"/>
        <w:ind w:firstLine="708"/>
        <w:jc w:val="both"/>
        <w:rPr>
          <w:rFonts w:ascii="Arial Narrow" w:hAnsi="Arial Narrow" w:cs="Arial"/>
          <w:color w:val="auto"/>
        </w:rPr>
      </w:pPr>
    </w:p>
    <w:p w:rsidR="005274DE" w:rsidRPr="005274DE" w:rsidRDefault="005274DE" w:rsidP="005274DE">
      <w:pPr>
        <w:pStyle w:val="Default"/>
        <w:ind w:firstLine="708"/>
        <w:jc w:val="both"/>
        <w:rPr>
          <w:rFonts w:ascii="Arial Narrow" w:hAnsi="Arial Narrow" w:cs="Arial"/>
          <w:color w:val="auto"/>
        </w:rPr>
      </w:pPr>
      <w:r w:rsidRPr="005274DE">
        <w:rPr>
          <w:rFonts w:ascii="Arial Narrow" w:hAnsi="Arial Narrow" w:cs="Arial"/>
          <w:color w:val="auto"/>
        </w:rPr>
        <w:t xml:space="preserve">A Prefeita em Exercício, Maria Inês </w:t>
      </w:r>
      <w:proofErr w:type="spellStart"/>
      <w:r w:rsidRPr="005274DE">
        <w:rPr>
          <w:rFonts w:ascii="Arial Narrow" w:hAnsi="Arial Narrow" w:cs="Arial"/>
          <w:color w:val="auto"/>
        </w:rPr>
        <w:t>Dalla</w:t>
      </w:r>
      <w:proofErr w:type="spellEnd"/>
      <w:r w:rsidRPr="005274DE">
        <w:rPr>
          <w:rFonts w:ascii="Arial Narrow" w:hAnsi="Arial Narrow" w:cs="Arial"/>
          <w:color w:val="auto"/>
        </w:rPr>
        <w:t xml:space="preserve"> Costa,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5274DE">
        <w:rPr>
          <w:rFonts w:ascii="Arial Narrow" w:hAnsi="Arial Narrow" w:cs="Arial"/>
          <w:b/>
          <w:color w:val="auto"/>
        </w:rPr>
        <w:t>LEI</w:t>
      </w:r>
      <w:proofErr w:type="gramEnd"/>
    </w:p>
    <w:p w:rsidR="004C1CF8" w:rsidRPr="005274DE" w:rsidRDefault="004C1CF8" w:rsidP="004C1CF8">
      <w:pPr>
        <w:rPr>
          <w:rFonts w:ascii="Arial Narrow" w:hAnsi="Arial Narrow"/>
          <w:szCs w:val="24"/>
        </w:rPr>
      </w:pPr>
    </w:p>
    <w:p w:rsidR="004C1CF8" w:rsidRPr="005274DE" w:rsidRDefault="004C1CF8" w:rsidP="004C1CF8">
      <w:pPr>
        <w:jc w:val="both"/>
        <w:rPr>
          <w:rFonts w:ascii="Arial Narrow" w:hAnsi="Arial Narrow"/>
          <w:szCs w:val="24"/>
        </w:rPr>
      </w:pPr>
      <w:r w:rsidRPr="005274DE">
        <w:rPr>
          <w:rFonts w:ascii="Arial Narrow" w:hAnsi="Arial Narrow"/>
          <w:iCs/>
          <w:szCs w:val="24"/>
        </w:rPr>
        <w:tab/>
      </w:r>
      <w:r w:rsidRPr="005274DE">
        <w:rPr>
          <w:rFonts w:ascii="Arial Narrow" w:hAnsi="Arial Narrow"/>
          <w:szCs w:val="24"/>
        </w:rPr>
        <w:t>Art. 1º Fica o Poder Executivo autorizado a incluir e alterar a Lei de Diretrizes Orçamentárias – LDO de 201</w:t>
      </w:r>
      <w:r w:rsidR="00732058" w:rsidRPr="005274DE">
        <w:rPr>
          <w:rFonts w:ascii="Arial Narrow" w:hAnsi="Arial Narrow"/>
          <w:szCs w:val="24"/>
        </w:rPr>
        <w:t>8</w:t>
      </w:r>
      <w:r w:rsidRPr="005274DE">
        <w:rPr>
          <w:rFonts w:ascii="Arial Narrow" w:hAnsi="Arial Narrow"/>
          <w:szCs w:val="24"/>
        </w:rPr>
        <w:t xml:space="preserve">, conforme Lei Municipal nº. </w:t>
      </w:r>
      <w:r w:rsidR="00EC1B75" w:rsidRPr="005274DE">
        <w:rPr>
          <w:rFonts w:ascii="Arial Narrow" w:hAnsi="Arial Narrow"/>
          <w:szCs w:val="24"/>
        </w:rPr>
        <w:t>848</w:t>
      </w:r>
      <w:r w:rsidR="007A671E" w:rsidRPr="005274DE">
        <w:rPr>
          <w:rFonts w:ascii="Arial Narrow" w:hAnsi="Arial Narrow"/>
          <w:szCs w:val="24"/>
        </w:rPr>
        <w:t>/2017</w:t>
      </w:r>
      <w:r w:rsidRPr="005274DE">
        <w:rPr>
          <w:rFonts w:ascii="Arial Narrow" w:hAnsi="Arial Narrow"/>
          <w:szCs w:val="24"/>
        </w:rPr>
        <w:t>, o projeto “</w:t>
      </w:r>
      <w:r w:rsidR="00450E24" w:rsidRPr="005274DE">
        <w:rPr>
          <w:rFonts w:ascii="Arial Narrow" w:hAnsi="Arial Narrow"/>
          <w:szCs w:val="24"/>
        </w:rPr>
        <w:t>1.0</w:t>
      </w:r>
      <w:r w:rsidR="007A671E" w:rsidRPr="005274DE">
        <w:rPr>
          <w:rFonts w:ascii="Arial Narrow" w:hAnsi="Arial Narrow"/>
          <w:szCs w:val="24"/>
        </w:rPr>
        <w:t>36</w:t>
      </w:r>
      <w:r w:rsidR="00450E24" w:rsidRPr="005274DE">
        <w:rPr>
          <w:rFonts w:ascii="Arial Narrow" w:hAnsi="Arial Narrow"/>
          <w:szCs w:val="24"/>
        </w:rPr>
        <w:t xml:space="preserve"> </w:t>
      </w:r>
      <w:r w:rsidR="00435D8A" w:rsidRPr="005274DE">
        <w:rPr>
          <w:rFonts w:ascii="Arial Narrow" w:hAnsi="Arial Narrow"/>
          <w:szCs w:val="24"/>
        </w:rPr>
        <w:t>Aquisição de m</w:t>
      </w:r>
      <w:r w:rsidR="007A671E" w:rsidRPr="005274DE">
        <w:rPr>
          <w:rFonts w:ascii="Arial Narrow" w:hAnsi="Arial Narrow"/>
          <w:szCs w:val="24"/>
        </w:rPr>
        <w:t>ateriais e equipamentos permanentes para patrulha agrícola e extensão</w:t>
      </w:r>
      <w:r w:rsidR="00A15480" w:rsidRPr="005274DE">
        <w:rPr>
          <w:rFonts w:ascii="Arial Narrow" w:hAnsi="Arial Narrow"/>
          <w:szCs w:val="24"/>
        </w:rPr>
        <w:t xml:space="preserve"> rural</w:t>
      </w:r>
      <w:r w:rsidR="00450E24" w:rsidRPr="005274DE">
        <w:rPr>
          <w:rFonts w:ascii="Arial Narrow" w:hAnsi="Arial Narrow"/>
          <w:szCs w:val="24"/>
        </w:rPr>
        <w:t>”</w:t>
      </w:r>
      <w:r w:rsidRPr="005274DE">
        <w:rPr>
          <w:rFonts w:ascii="Arial Narrow" w:hAnsi="Arial Narrow"/>
          <w:szCs w:val="24"/>
        </w:rPr>
        <w:t>;</w:t>
      </w:r>
    </w:p>
    <w:p w:rsidR="004C1CF8" w:rsidRPr="005274DE" w:rsidRDefault="004C1CF8" w:rsidP="00792EB2">
      <w:pPr>
        <w:pStyle w:val="Recuodecorpodetexto"/>
        <w:ind w:left="3240"/>
        <w:rPr>
          <w:rFonts w:ascii="Arial Narrow" w:hAnsi="Arial Narrow"/>
        </w:rPr>
      </w:pPr>
    </w:p>
    <w:p w:rsidR="00491C68" w:rsidRPr="005274DE" w:rsidRDefault="00A15480" w:rsidP="00A15480">
      <w:pPr>
        <w:tabs>
          <w:tab w:val="left" w:pos="2785"/>
        </w:tabs>
        <w:jc w:val="both"/>
        <w:rPr>
          <w:rFonts w:ascii="Arial Narrow" w:hAnsi="Arial Narrow"/>
          <w:iCs/>
          <w:szCs w:val="24"/>
        </w:rPr>
      </w:pPr>
      <w:r w:rsidRPr="005274DE">
        <w:rPr>
          <w:rFonts w:ascii="Arial Narrow" w:hAnsi="Arial Narrow"/>
          <w:iCs/>
          <w:szCs w:val="24"/>
        </w:rPr>
        <w:tab/>
      </w:r>
    </w:p>
    <w:p w:rsidR="00253FE9" w:rsidRPr="005274DE" w:rsidRDefault="00253FE9" w:rsidP="0095267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</w:rPr>
      </w:pP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Art. </w:t>
      </w:r>
      <w:r w:rsidR="00450E24" w:rsidRPr="005274DE">
        <w:rPr>
          <w:rFonts w:ascii="Arial Narrow" w:hAnsi="Arial Narrow"/>
          <w:b w:val="0"/>
          <w:bCs w:val="0"/>
          <w:i w:val="0"/>
          <w:iCs w:val="0"/>
        </w:rPr>
        <w:t>2</w:t>
      </w:r>
      <w:r w:rsidRPr="005274DE">
        <w:rPr>
          <w:rFonts w:ascii="Arial Narrow" w:hAnsi="Arial Narrow"/>
          <w:b w:val="0"/>
          <w:bCs w:val="0"/>
          <w:i w:val="0"/>
          <w:iCs w:val="0"/>
        </w:rPr>
        <w:t>º Fica o P</w:t>
      </w:r>
      <w:r w:rsidR="0089174E" w:rsidRPr="005274DE">
        <w:rPr>
          <w:rFonts w:ascii="Arial Narrow" w:hAnsi="Arial Narrow"/>
          <w:b w:val="0"/>
          <w:bCs w:val="0"/>
          <w:i w:val="0"/>
          <w:iCs w:val="0"/>
        </w:rPr>
        <w:t xml:space="preserve">oder Executivo autorizado a 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abrir Crédito Adicional </w:t>
      </w:r>
      <w:r w:rsidR="004A6FE0" w:rsidRPr="005274DE">
        <w:rPr>
          <w:rFonts w:ascii="Arial Narrow" w:hAnsi="Arial Narrow"/>
          <w:b w:val="0"/>
          <w:bCs w:val="0"/>
          <w:i w:val="0"/>
          <w:iCs w:val="0"/>
        </w:rPr>
        <w:t>Especial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no Orçamento Vigente, </w:t>
      </w:r>
      <w:r w:rsidR="00034FE4" w:rsidRPr="005274DE">
        <w:rPr>
          <w:rFonts w:ascii="Arial Narrow" w:hAnsi="Arial Narrow"/>
          <w:b w:val="0"/>
          <w:bCs w:val="0"/>
          <w:i w:val="0"/>
          <w:iCs w:val="0"/>
        </w:rPr>
        <w:t>com a</w:t>
      </w:r>
      <w:r w:rsidR="0089174E" w:rsidRPr="005274DE">
        <w:rPr>
          <w:rFonts w:ascii="Arial Narrow" w:hAnsi="Arial Narrow"/>
          <w:b w:val="0"/>
          <w:bCs w:val="0"/>
          <w:i w:val="0"/>
          <w:iCs w:val="0"/>
        </w:rPr>
        <w:t xml:space="preserve"> seguinte dotação orçamentária</w:t>
      </w:r>
      <w:r w:rsidRPr="005274DE">
        <w:rPr>
          <w:rFonts w:ascii="Arial Narrow" w:hAnsi="Arial Narrow"/>
          <w:b w:val="0"/>
          <w:bCs w:val="0"/>
          <w:i w:val="0"/>
          <w:iCs w:val="0"/>
        </w:rPr>
        <w:t>:</w:t>
      </w:r>
    </w:p>
    <w:p w:rsidR="00034FE4" w:rsidRPr="005274DE" w:rsidRDefault="00034FE4" w:rsidP="00253FE9">
      <w:pPr>
        <w:pStyle w:val="Recuodecorpodetexto"/>
        <w:ind w:left="0"/>
        <w:rPr>
          <w:rFonts w:ascii="Arial Narrow" w:hAnsi="Arial Narrow"/>
          <w:b w:val="0"/>
          <w:i w:val="0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435D8A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0</w:t>
            </w:r>
            <w:r w:rsidR="00A15480" w:rsidRPr="005274DE">
              <w:rPr>
                <w:rFonts w:ascii="Arial Narrow" w:hAnsi="Arial Narrow"/>
                <w:color w:val="000000"/>
                <w:szCs w:val="24"/>
              </w:rPr>
              <w:t>6</w:t>
            </w:r>
            <w:proofErr w:type="gramStart"/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 </w:t>
            </w:r>
            <w:proofErr w:type="gramEnd"/>
            <w:r w:rsidRPr="005274DE">
              <w:rPr>
                <w:rFonts w:ascii="Arial Narrow" w:hAnsi="Arial Narrow"/>
                <w:color w:val="000000"/>
                <w:szCs w:val="24"/>
              </w:rPr>
              <w:t>Sec. Mun</w:t>
            </w:r>
            <w:r w:rsidR="004960EE" w:rsidRPr="005274DE">
              <w:rPr>
                <w:rFonts w:ascii="Arial Narrow" w:hAnsi="Arial Narrow"/>
                <w:color w:val="000000"/>
                <w:szCs w:val="24"/>
              </w:rPr>
              <w:t>.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da </w:t>
            </w:r>
            <w:r w:rsidR="00A15480" w:rsidRPr="005274DE">
              <w:rPr>
                <w:rFonts w:ascii="Arial Narrow" w:hAnsi="Arial Narrow"/>
                <w:color w:val="000000"/>
                <w:szCs w:val="24"/>
              </w:rPr>
              <w:t xml:space="preserve">Agricultura, Pecuária e </w:t>
            </w:r>
            <w:proofErr w:type="spellStart"/>
            <w:r w:rsidR="00A15480" w:rsidRPr="005274DE">
              <w:rPr>
                <w:rFonts w:ascii="Arial Narrow" w:hAnsi="Arial Narrow"/>
                <w:color w:val="000000"/>
                <w:szCs w:val="24"/>
              </w:rPr>
              <w:t>Desenvol</w:t>
            </w:r>
            <w:proofErr w:type="spellEnd"/>
            <w:r w:rsidR="00A15480" w:rsidRPr="005274DE">
              <w:rPr>
                <w:rFonts w:ascii="Arial Narrow" w:hAnsi="Arial Narrow"/>
                <w:color w:val="000000"/>
                <w:szCs w:val="24"/>
              </w:rPr>
              <w:t>. Rural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2E2895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0</w:t>
            </w:r>
            <w:r w:rsidR="002E2895" w:rsidRPr="005274DE">
              <w:rPr>
                <w:rFonts w:ascii="Arial Narrow" w:hAnsi="Arial Narrow"/>
                <w:color w:val="000000"/>
                <w:szCs w:val="24"/>
              </w:rPr>
              <w:t>1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="00A15480" w:rsidRPr="005274DE">
              <w:rPr>
                <w:rFonts w:ascii="Arial Narrow" w:hAnsi="Arial Narrow"/>
                <w:color w:val="000000"/>
                <w:szCs w:val="24"/>
              </w:rPr>
              <w:t>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E0C72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A15480" w:rsidP="00435D8A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20</w:t>
            </w:r>
            <w:r w:rsidR="00435D8A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>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E0C72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9C02D8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A15480" w:rsidP="00435D8A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606</w:t>
            </w:r>
            <w:r w:rsidR="00435D8A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>Extensão Rural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E0C72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6E7D35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2E2895" w:rsidP="00A15480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01</w:t>
            </w:r>
            <w:r w:rsidR="00A15480" w:rsidRPr="005274DE">
              <w:rPr>
                <w:rFonts w:ascii="Arial Narrow" w:hAnsi="Arial Narrow"/>
                <w:color w:val="000000"/>
                <w:szCs w:val="24"/>
              </w:rPr>
              <w:t>25</w:t>
            </w:r>
            <w:r w:rsidR="00435D8A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="00A15480" w:rsidRPr="005274DE">
              <w:rPr>
                <w:rFonts w:ascii="Arial Narrow" w:hAnsi="Arial Narrow"/>
                <w:color w:val="000000"/>
                <w:szCs w:val="24"/>
              </w:rPr>
              <w:t xml:space="preserve">Patrulha Agrícola e Extensão Rural Próxima ao </w:t>
            </w:r>
            <w:proofErr w:type="spellStart"/>
            <w:r w:rsidR="00A15480" w:rsidRPr="005274DE">
              <w:rPr>
                <w:rFonts w:ascii="Arial Narrow" w:hAnsi="Arial Narrow"/>
                <w:color w:val="000000"/>
                <w:szCs w:val="24"/>
              </w:rPr>
              <w:t>Produt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Proj</w:t>
            </w:r>
            <w:proofErr w:type="spellEnd"/>
            <w:r w:rsidRPr="005274DE">
              <w:rPr>
                <w:rFonts w:ascii="Arial Narrow" w:hAnsi="Arial Narrow"/>
                <w:color w:val="000000"/>
                <w:szCs w:val="24"/>
              </w:rPr>
              <w:t>./</w:t>
            </w: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Ativ</w:t>
            </w:r>
            <w:proofErr w:type="spellEnd"/>
            <w:r w:rsidRPr="005274DE">
              <w:rPr>
                <w:rFonts w:ascii="Arial Narrow" w:hAnsi="Arial Narrow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5274DE" w:rsidRDefault="00A15480" w:rsidP="00435D8A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1.036</w:t>
            </w:r>
            <w:r w:rsidR="002E2895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Pr="005274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Aquisição de materiais e </w:t>
            </w:r>
            <w:r w:rsidR="00435D8A" w:rsidRPr="005274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equipamentos </w:t>
            </w:r>
            <w:r w:rsidRPr="005274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permanentes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A15480" w:rsidP="00435D8A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4.4.90.52.00.00.00.00.1085</w:t>
            </w:r>
            <w:proofErr w:type="gramStart"/>
            <w:r w:rsidR="009A5AFA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="002E2895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proofErr w:type="spellStart"/>
            <w:proofErr w:type="gramEnd"/>
            <w:r w:rsidR="002E2895" w:rsidRPr="005274DE">
              <w:rPr>
                <w:rFonts w:ascii="Arial Narrow" w:hAnsi="Arial Narrow"/>
                <w:color w:val="000000"/>
                <w:szCs w:val="24"/>
              </w:rPr>
              <w:t>Equip</w:t>
            </w:r>
            <w:proofErr w:type="spellEnd"/>
            <w:r w:rsidR="002E2895" w:rsidRPr="005274DE">
              <w:rPr>
                <w:rFonts w:ascii="Arial Narrow" w:hAnsi="Arial Narrow"/>
                <w:color w:val="000000"/>
                <w:szCs w:val="24"/>
              </w:rPr>
              <w:t>. e Mat.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9A5AFA" w:rsidP="00435D8A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97.5</w:t>
            </w:r>
            <w:r w:rsidR="002E2895" w:rsidRPr="005274DE">
              <w:rPr>
                <w:rFonts w:ascii="Arial Narrow" w:hAnsi="Arial Narrow"/>
                <w:color w:val="000000"/>
                <w:szCs w:val="24"/>
              </w:rPr>
              <w:t>00,00</w:t>
            </w:r>
          </w:p>
        </w:tc>
      </w:tr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034FE4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034FE4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5E7176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                  Total</w:t>
            </w:r>
            <w:r w:rsidR="005E7176" w:rsidRPr="005274DE">
              <w:rPr>
                <w:rFonts w:ascii="Arial Narrow" w:hAnsi="Arial Narrow"/>
                <w:color w:val="000000"/>
                <w:szCs w:val="24"/>
              </w:rPr>
              <w:t xml:space="preserve"> dos Recursos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="005E7176" w:rsidRPr="005274DE">
              <w:rPr>
                <w:rFonts w:ascii="Arial Narrow" w:hAnsi="Arial Narrow"/>
                <w:color w:val="000000"/>
                <w:szCs w:val="24"/>
              </w:rPr>
              <w:t>Especial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R$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9A5AFA" w:rsidP="00435D8A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97.5</w:t>
            </w:r>
            <w:r w:rsidR="002E2895" w:rsidRPr="005274DE">
              <w:rPr>
                <w:rFonts w:ascii="Arial Narrow" w:hAnsi="Arial Narrow"/>
                <w:color w:val="000000"/>
                <w:szCs w:val="24"/>
              </w:rPr>
              <w:t>00,00</w:t>
            </w:r>
          </w:p>
        </w:tc>
      </w:tr>
    </w:tbl>
    <w:p w:rsidR="00363CE8" w:rsidRPr="005274DE" w:rsidRDefault="00363CE8" w:rsidP="00253FE9">
      <w:pPr>
        <w:pStyle w:val="Recuodecorpodetexto"/>
        <w:ind w:left="0"/>
        <w:jc w:val="center"/>
        <w:rPr>
          <w:rFonts w:ascii="Arial Narrow" w:hAnsi="Arial Narrow"/>
          <w:b w:val="0"/>
          <w:i w:val="0"/>
        </w:rPr>
      </w:pPr>
    </w:p>
    <w:p w:rsidR="00A32E65" w:rsidRPr="005274DE" w:rsidRDefault="00A409C1" w:rsidP="00A409C1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</w:rPr>
      </w:pPr>
      <w:r w:rsidRPr="005274DE">
        <w:rPr>
          <w:rFonts w:ascii="Arial Narrow" w:hAnsi="Arial Narrow"/>
          <w:b w:val="0"/>
          <w:bCs w:val="0"/>
          <w:i w:val="0"/>
          <w:iCs w:val="0"/>
        </w:rPr>
        <w:t>Art. 3º Servirá de recurso para cobertura do crédito</w:t>
      </w:r>
      <w:r w:rsidR="009A5AFA" w:rsidRPr="005274DE">
        <w:rPr>
          <w:rFonts w:ascii="Arial Narrow" w:hAnsi="Arial Narrow"/>
          <w:b w:val="0"/>
          <w:bCs w:val="0"/>
          <w:i w:val="0"/>
          <w:iCs w:val="0"/>
        </w:rPr>
        <w:t xml:space="preserve"> adicional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especial </w:t>
      </w:r>
      <w:r w:rsidR="00450E24" w:rsidRPr="005274DE">
        <w:rPr>
          <w:rFonts w:ascii="Arial Narrow" w:hAnsi="Arial Narrow"/>
          <w:b w:val="0"/>
          <w:bCs w:val="0"/>
          <w:i w:val="0"/>
          <w:iCs w:val="0"/>
        </w:rPr>
        <w:t>d</w:t>
      </w:r>
      <w:r w:rsidR="00A47ECF" w:rsidRPr="005274DE">
        <w:rPr>
          <w:rFonts w:ascii="Arial Narrow" w:hAnsi="Arial Narrow"/>
          <w:b w:val="0"/>
          <w:bCs w:val="0"/>
          <w:i w:val="0"/>
          <w:iCs w:val="0"/>
        </w:rPr>
        <w:t xml:space="preserve">e que trata o artigo </w:t>
      </w:r>
      <w:r w:rsidR="00450E24" w:rsidRPr="005274DE">
        <w:rPr>
          <w:rFonts w:ascii="Arial Narrow" w:hAnsi="Arial Narrow"/>
          <w:b w:val="0"/>
          <w:bCs w:val="0"/>
          <w:i w:val="0"/>
          <w:iCs w:val="0"/>
        </w:rPr>
        <w:t>segundo</w:t>
      </w:r>
      <w:r w:rsidR="00A47ECF" w:rsidRPr="005274DE">
        <w:rPr>
          <w:rFonts w:ascii="Arial Narrow" w:hAnsi="Arial Narrow"/>
          <w:b w:val="0"/>
          <w:bCs w:val="0"/>
          <w:i w:val="0"/>
          <w:iCs w:val="0"/>
        </w:rPr>
        <w:t xml:space="preserve"> no valor de R$ </w:t>
      </w:r>
      <w:r w:rsidR="009A5AFA" w:rsidRPr="005274DE">
        <w:rPr>
          <w:rFonts w:ascii="Arial Narrow" w:hAnsi="Arial Narrow"/>
          <w:b w:val="0"/>
          <w:bCs w:val="0"/>
          <w:i w:val="0"/>
          <w:iCs w:val="0"/>
        </w:rPr>
        <w:t>97.5</w:t>
      </w:r>
      <w:r w:rsidR="00A47ECF" w:rsidRPr="005274DE">
        <w:rPr>
          <w:rFonts w:ascii="Arial Narrow" w:hAnsi="Arial Narrow"/>
          <w:b w:val="0"/>
          <w:bCs w:val="0"/>
          <w:i w:val="0"/>
          <w:iCs w:val="0"/>
        </w:rPr>
        <w:t>00,00 (</w:t>
      </w:r>
      <w:r w:rsidR="009A5AFA" w:rsidRPr="005274DE">
        <w:rPr>
          <w:rFonts w:ascii="Arial Narrow" w:hAnsi="Arial Narrow"/>
          <w:b w:val="0"/>
          <w:bCs w:val="0"/>
          <w:i w:val="0"/>
          <w:iCs w:val="0"/>
        </w:rPr>
        <w:t>noventa e sete mil e quinhentos</w:t>
      </w:r>
      <w:r w:rsidR="00450E24" w:rsidRPr="005274DE">
        <w:rPr>
          <w:rFonts w:ascii="Arial Narrow" w:hAnsi="Arial Narrow"/>
          <w:b w:val="0"/>
          <w:bCs w:val="0"/>
          <w:i w:val="0"/>
          <w:iCs w:val="0"/>
        </w:rPr>
        <w:t xml:space="preserve"> </w:t>
      </w:r>
      <w:r w:rsidR="00435D8A" w:rsidRPr="005274DE">
        <w:rPr>
          <w:rFonts w:ascii="Arial Narrow" w:hAnsi="Arial Narrow"/>
          <w:b w:val="0"/>
          <w:bCs w:val="0"/>
          <w:i w:val="0"/>
          <w:iCs w:val="0"/>
        </w:rPr>
        <w:t>reais</w:t>
      </w:r>
      <w:r w:rsidR="00A47ECF" w:rsidRPr="005274DE">
        <w:rPr>
          <w:rFonts w:ascii="Arial Narrow" w:hAnsi="Arial Narrow"/>
          <w:b w:val="0"/>
          <w:bCs w:val="0"/>
          <w:i w:val="0"/>
          <w:iCs w:val="0"/>
        </w:rPr>
        <w:t>)</w:t>
      </w:r>
      <w:r w:rsidR="00450E24" w:rsidRPr="005274DE">
        <w:rPr>
          <w:rFonts w:ascii="Arial Narrow" w:hAnsi="Arial Narrow"/>
          <w:b w:val="0"/>
          <w:bCs w:val="0"/>
          <w:i w:val="0"/>
          <w:iCs w:val="0"/>
        </w:rPr>
        <w:t>;</w:t>
      </w:r>
    </w:p>
    <w:p w:rsidR="009A5AFA" w:rsidRPr="005274DE" w:rsidRDefault="009A5AFA" w:rsidP="009A5AFA">
      <w:pPr>
        <w:pStyle w:val="Recuodecorpodetexto"/>
        <w:numPr>
          <w:ilvl w:val="0"/>
          <w:numId w:val="2"/>
        </w:numPr>
        <w:rPr>
          <w:rFonts w:ascii="Arial Narrow" w:hAnsi="Arial Narrow"/>
          <w:b w:val="0"/>
          <w:bCs w:val="0"/>
          <w:i w:val="0"/>
          <w:iCs w:val="0"/>
        </w:rPr>
      </w:pPr>
      <w:proofErr w:type="gramStart"/>
      <w:r w:rsidRPr="005274DE">
        <w:rPr>
          <w:rFonts w:ascii="Arial Narrow" w:hAnsi="Arial Narrow"/>
          <w:b w:val="0"/>
          <w:bCs w:val="0"/>
          <w:i w:val="0"/>
          <w:iCs w:val="0"/>
        </w:rPr>
        <w:t>pelo</w:t>
      </w:r>
      <w:proofErr w:type="gramEnd"/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contrato de repasse nº 1042857-35 firmado entre o Município e o MAPA (documento em anexo)</w:t>
      </w:r>
      <w:r w:rsidR="00226524" w:rsidRPr="005274DE">
        <w:rPr>
          <w:rFonts w:ascii="Arial Narrow" w:hAnsi="Arial Narrow"/>
          <w:b w:val="0"/>
          <w:bCs w:val="0"/>
          <w:i w:val="0"/>
          <w:iCs w:val="0"/>
        </w:rPr>
        <w:t xml:space="preserve"> com repasse de recursos financeiros da União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. </w:t>
      </w:r>
    </w:p>
    <w:p w:rsidR="00450E24" w:rsidRPr="005274DE" w:rsidRDefault="00450E24" w:rsidP="00A409C1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</w:rPr>
      </w:pPr>
    </w:p>
    <w:p w:rsidR="009A5AFA" w:rsidRPr="005274DE" w:rsidRDefault="009A5AFA" w:rsidP="009A5AF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</w:rPr>
      </w:pP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Art. </w:t>
      </w:r>
      <w:r w:rsidR="003B1FEE" w:rsidRPr="005274DE">
        <w:rPr>
          <w:rFonts w:ascii="Arial Narrow" w:hAnsi="Arial Narrow"/>
          <w:b w:val="0"/>
          <w:bCs w:val="0"/>
          <w:i w:val="0"/>
          <w:iCs w:val="0"/>
        </w:rPr>
        <w:t>4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º Fica o Poder Executivo autorizado a </w:t>
      </w:r>
      <w:r w:rsidR="00226524" w:rsidRPr="005274DE">
        <w:rPr>
          <w:rFonts w:ascii="Arial Narrow" w:hAnsi="Arial Narrow"/>
          <w:b w:val="0"/>
          <w:bCs w:val="0"/>
          <w:i w:val="0"/>
          <w:iCs w:val="0"/>
        </w:rPr>
        <w:t>suplementar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Crédito Adicional </w:t>
      </w:r>
      <w:r w:rsidR="003B1FEE" w:rsidRPr="005274DE">
        <w:rPr>
          <w:rFonts w:ascii="Arial Narrow" w:hAnsi="Arial Narrow"/>
          <w:b w:val="0"/>
          <w:bCs w:val="0"/>
          <w:i w:val="0"/>
          <w:iCs w:val="0"/>
        </w:rPr>
        <w:t>Suplementar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no Orçamento Vigente, com a seguinte dotação orçamentária:</w:t>
      </w:r>
    </w:p>
    <w:p w:rsidR="009A5AFA" w:rsidRPr="005274DE" w:rsidRDefault="009A5AFA" w:rsidP="009A5AFA">
      <w:pPr>
        <w:pStyle w:val="Recuodecorpodetexto"/>
        <w:ind w:left="0"/>
        <w:rPr>
          <w:rFonts w:ascii="Arial Narrow" w:hAnsi="Arial Narrow"/>
          <w:b w:val="0"/>
          <w:i w:val="0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06</w:t>
            </w:r>
            <w:proofErr w:type="gramStart"/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 </w:t>
            </w:r>
            <w:proofErr w:type="gramEnd"/>
            <w:r w:rsidRPr="005274DE">
              <w:rPr>
                <w:rFonts w:ascii="Arial Narrow" w:hAnsi="Arial Narrow"/>
                <w:color w:val="000000"/>
                <w:szCs w:val="24"/>
              </w:rPr>
              <w:t xml:space="preserve">Sec. Mun. da Agricultura, Pecuária e </w:t>
            </w: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Desenvol</w:t>
            </w:r>
            <w:proofErr w:type="spellEnd"/>
            <w:r w:rsidRPr="005274DE">
              <w:rPr>
                <w:rFonts w:ascii="Arial Narrow" w:hAnsi="Arial Narrow"/>
                <w:color w:val="000000"/>
                <w:szCs w:val="24"/>
              </w:rPr>
              <w:t>. Rural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01 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20 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606 Extensão Rural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0125 Patrulha Agrícola e Extensão Rural Próxima ao </w:t>
            </w: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Produt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lastRenderedPageBreak/>
              <w:t>Proj</w:t>
            </w:r>
            <w:proofErr w:type="spellEnd"/>
            <w:r w:rsidRPr="005274DE">
              <w:rPr>
                <w:rFonts w:ascii="Arial Narrow" w:hAnsi="Arial Narrow"/>
                <w:color w:val="000000"/>
                <w:szCs w:val="24"/>
              </w:rPr>
              <w:t>./</w:t>
            </w: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Ativ</w:t>
            </w:r>
            <w:proofErr w:type="spellEnd"/>
            <w:r w:rsidRPr="005274DE">
              <w:rPr>
                <w:rFonts w:ascii="Arial Narrow" w:hAnsi="Arial Narrow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1.036 </w:t>
            </w:r>
            <w:r w:rsidRPr="005274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Aquisição de materiais e equipamentos permanentes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3B1FEE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4.4.90.52.00.00.00.00.0001</w:t>
            </w:r>
            <w:proofErr w:type="gramStart"/>
            <w:r w:rsidR="009A5AFA" w:rsidRPr="005274DE">
              <w:rPr>
                <w:rFonts w:ascii="Arial Narrow" w:hAnsi="Arial Narrow"/>
                <w:color w:val="000000"/>
                <w:szCs w:val="24"/>
              </w:rPr>
              <w:t xml:space="preserve">  </w:t>
            </w:r>
            <w:proofErr w:type="spellStart"/>
            <w:proofErr w:type="gramEnd"/>
            <w:r w:rsidR="009A5AFA" w:rsidRPr="005274DE">
              <w:rPr>
                <w:rFonts w:ascii="Arial Narrow" w:hAnsi="Arial Narrow"/>
                <w:color w:val="000000"/>
                <w:szCs w:val="24"/>
              </w:rPr>
              <w:t>Equip</w:t>
            </w:r>
            <w:proofErr w:type="spellEnd"/>
            <w:r w:rsidR="009A5AFA" w:rsidRPr="005274DE">
              <w:rPr>
                <w:rFonts w:ascii="Arial Narrow" w:hAnsi="Arial Narrow"/>
                <w:color w:val="000000"/>
                <w:szCs w:val="24"/>
              </w:rPr>
              <w:t>. e Mat.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3B1FEE" w:rsidP="00B1745E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30.0</w:t>
            </w:r>
            <w:r w:rsidR="009A5AFA" w:rsidRPr="005274DE">
              <w:rPr>
                <w:rFonts w:ascii="Arial Narrow" w:hAnsi="Arial Narrow"/>
                <w:color w:val="000000"/>
                <w:szCs w:val="24"/>
              </w:rPr>
              <w:t>00,00</w:t>
            </w: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                  Total dos Recursos </w:t>
            </w:r>
            <w:r w:rsidR="003B1FEE" w:rsidRPr="005274DE">
              <w:rPr>
                <w:rFonts w:ascii="Arial Narrow" w:hAnsi="Arial Narrow"/>
                <w:color w:val="000000"/>
                <w:szCs w:val="24"/>
              </w:rPr>
              <w:t>Suplementar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R$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3B1FEE" w:rsidP="00B1745E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30.0</w:t>
            </w:r>
            <w:r w:rsidR="009A5AFA" w:rsidRPr="005274DE">
              <w:rPr>
                <w:rFonts w:ascii="Arial Narrow" w:hAnsi="Arial Narrow"/>
                <w:color w:val="000000"/>
                <w:szCs w:val="24"/>
              </w:rPr>
              <w:t>00,00</w:t>
            </w:r>
          </w:p>
        </w:tc>
      </w:tr>
    </w:tbl>
    <w:p w:rsidR="009A5AFA" w:rsidRPr="005274DE" w:rsidRDefault="009A5AFA" w:rsidP="009A5AFA">
      <w:pPr>
        <w:pStyle w:val="Recuodecorpodetexto"/>
        <w:ind w:left="0"/>
        <w:jc w:val="center"/>
        <w:rPr>
          <w:rFonts w:ascii="Arial Narrow" w:hAnsi="Arial Narrow"/>
          <w:b w:val="0"/>
          <w:i w:val="0"/>
        </w:rPr>
      </w:pPr>
    </w:p>
    <w:p w:rsidR="009A5AFA" w:rsidRPr="005274DE" w:rsidRDefault="009A5AFA" w:rsidP="009A5AF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</w:rPr>
      </w:pP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Art. </w:t>
      </w:r>
      <w:r w:rsidR="00261272" w:rsidRPr="005274DE">
        <w:rPr>
          <w:rFonts w:ascii="Arial Narrow" w:hAnsi="Arial Narrow"/>
          <w:b w:val="0"/>
          <w:bCs w:val="0"/>
          <w:i w:val="0"/>
          <w:iCs w:val="0"/>
        </w:rPr>
        <w:t>5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º Servirá de recurso para cobertura do crédito adicional </w:t>
      </w:r>
      <w:r w:rsidR="003B1FEE" w:rsidRPr="005274DE">
        <w:rPr>
          <w:rFonts w:ascii="Arial Narrow" w:hAnsi="Arial Narrow"/>
          <w:b w:val="0"/>
          <w:bCs w:val="0"/>
          <w:i w:val="0"/>
          <w:iCs w:val="0"/>
        </w:rPr>
        <w:t>suplementar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de que trata o artigo </w:t>
      </w:r>
      <w:r w:rsidR="00261272" w:rsidRPr="005274DE">
        <w:rPr>
          <w:rFonts w:ascii="Arial Narrow" w:hAnsi="Arial Narrow"/>
          <w:b w:val="0"/>
          <w:bCs w:val="0"/>
          <w:i w:val="0"/>
          <w:iCs w:val="0"/>
        </w:rPr>
        <w:t>quarto</w:t>
      </w:r>
      <w:r w:rsidR="003B1FEE" w:rsidRPr="005274DE">
        <w:rPr>
          <w:rFonts w:ascii="Arial Narrow" w:hAnsi="Arial Narrow"/>
          <w:b w:val="0"/>
          <w:bCs w:val="0"/>
          <w:i w:val="0"/>
          <w:iCs w:val="0"/>
        </w:rPr>
        <w:t xml:space="preserve"> no valor de R$ 30.0</w:t>
      </w:r>
      <w:r w:rsidRPr="005274DE">
        <w:rPr>
          <w:rFonts w:ascii="Arial Narrow" w:hAnsi="Arial Narrow"/>
          <w:b w:val="0"/>
          <w:bCs w:val="0"/>
          <w:i w:val="0"/>
          <w:iCs w:val="0"/>
        </w:rPr>
        <w:t>00,00 (</w:t>
      </w:r>
      <w:r w:rsidR="003B1FEE" w:rsidRPr="005274DE">
        <w:rPr>
          <w:rFonts w:ascii="Arial Narrow" w:hAnsi="Arial Narrow"/>
          <w:b w:val="0"/>
          <w:bCs w:val="0"/>
          <w:i w:val="0"/>
          <w:iCs w:val="0"/>
        </w:rPr>
        <w:t xml:space="preserve">trinta </w:t>
      </w:r>
      <w:r w:rsidRPr="005274DE">
        <w:rPr>
          <w:rFonts w:ascii="Arial Narrow" w:hAnsi="Arial Narrow"/>
          <w:b w:val="0"/>
          <w:bCs w:val="0"/>
          <w:i w:val="0"/>
          <w:iCs w:val="0"/>
        </w:rPr>
        <w:t>mil reais);</w:t>
      </w:r>
    </w:p>
    <w:p w:rsidR="003B1FEE" w:rsidRPr="005274DE" w:rsidRDefault="003B1FEE" w:rsidP="003B1FEE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</w:rPr>
      </w:pPr>
      <w:proofErr w:type="gramStart"/>
      <w:r w:rsidRPr="005274DE">
        <w:rPr>
          <w:rFonts w:ascii="Arial Narrow" w:hAnsi="Arial Narrow"/>
        </w:rPr>
        <w:t>pelo</w:t>
      </w:r>
      <w:proofErr w:type="gramEnd"/>
      <w:r w:rsidRPr="005274DE">
        <w:rPr>
          <w:rFonts w:ascii="Arial Narrow" w:hAnsi="Arial Narrow"/>
        </w:rPr>
        <w:t xml:space="preserve"> superávit financeiro conforme demonstrativo abaixo e de acordo com o Art. 43, inciso I da Lei 4.320/64 e Art.6º, inciso V, da Lei Orçamentária n º</w:t>
      </w:r>
      <w:r w:rsidR="00851C01" w:rsidRPr="005274DE">
        <w:rPr>
          <w:rFonts w:ascii="Arial Narrow" w:hAnsi="Arial Narrow"/>
        </w:rPr>
        <w:t xml:space="preserve"> 856</w:t>
      </w:r>
      <w:r w:rsidRPr="005274DE">
        <w:rPr>
          <w:rFonts w:ascii="Arial Narrow" w:hAnsi="Arial Narrow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5274DE" w:rsidTr="00B1745E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5274DE" w:rsidRDefault="003B1FEE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Recurso 0001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5274DE" w:rsidRDefault="003B1FEE" w:rsidP="00B1745E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Livres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5274DE" w:rsidRDefault="003B1FEE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5274DE" w:rsidRDefault="003B1FEE" w:rsidP="00B1745E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30.000,00</w:t>
            </w:r>
          </w:p>
        </w:tc>
      </w:tr>
    </w:tbl>
    <w:p w:rsidR="003B1FEE" w:rsidRPr="005274DE" w:rsidRDefault="003B1FEE" w:rsidP="003B1FEE">
      <w:pPr>
        <w:pStyle w:val="Recuodecorpodetexto"/>
        <w:ind w:left="1068"/>
        <w:rPr>
          <w:rFonts w:ascii="Arial Narrow" w:hAnsi="Arial Narrow"/>
          <w:b w:val="0"/>
          <w:bCs w:val="0"/>
          <w:i w:val="0"/>
          <w:iCs w:val="0"/>
        </w:rPr>
      </w:pPr>
    </w:p>
    <w:p w:rsidR="009A5AFA" w:rsidRPr="005274DE" w:rsidRDefault="009A5AFA" w:rsidP="00A32E65">
      <w:pPr>
        <w:jc w:val="both"/>
        <w:rPr>
          <w:rFonts w:ascii="Arial Narrow" w:hAnsi="Arial Narrow"/>
        </w:rPr>
      </w:pPr>
    </w:p>
    <w:p w:rsidR="00D70D02" w:rsidRPr="005274DE" w:rsidRDefault="00D70D02" w:rsidP="00D70D02">
      <w:pPr>
        <w:pStyle w:val="Recuodecorpodetexto3"/>
        <w:ind w:left="708"/>
        <w:rPr>
          <w:rFonts w:ascii="Arial Narrow" w:hAnsi="Arial Narrow"/>
          <w:sz w:val="24"/>
          <w:szCs w:val="24"/>
        </w:rPr>
      </w:pPr>
      <w:r w:rsidRPr="005274DE">
        <w:rPr>
          <w:rFonts w:ascii="Arial Narrow" w:hAnsi="Arial Narrow"/>
          <w:sz w:val="24"/>
          <w:szCs w:val="24"/>
        </w:rPr>
        <w:t xml:space="preserve">Art. </w:t>
      </w:r>
      <w:r w:rsidR="00261272" w:rsidRPr="005274DE">
        <w:rPr>
          <w:rFonts w:ascii="Arial Narrow" w:hAnsi="Arial Narrow"/>
          <w:sz w:val="24"/>
          <w:szCs w:val="24"/>
        </w:rPr>
        <w:t>6</w:t>
      </w:r>
      <w:r w:rsidRPr="005274DE">
        <w:rPr>
          <w:rFonts w:ascii="Arial Narrow" w:hAnsi="Arial Narrow"/>
          <w:sz w:val="24"/>
          <w:szCs w:val="24"/>
        </w:rPr>
        <w:t>º - Esta Lei entrará em vigor na data de sua publicação.</w:t>
      </w:r>
    </w:p>
    <w:p w:rsidR="005274DE" w:rsidRPr="005274DE" w:rsidRDefault="005274DE" w:rsidP="005274DE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</w:p>
    <w:p w:rsidR="005274DE" w:rsidRPr="005274DE" w:rsidRDefault="005274DE" w:rsidP="005274DE">
      <w:pPr>
        <w:pStyle w:val="Corpodetexto"/>
        <w:spacing w:before="120"/>
        <w:rPr>
          <w:rFonts w:ascii="Arial Narrow" w:hAnsi="Arial Narrow" w:cs="Arial"/>
          <w:bCs/>
        </w:rPr>
      </w:pPr>
      <w:r w:rsidRPr="005274DE">
        <w:rPr>
          <w:rFonts w:ascii="Arial Narrow" w:hAnsi="Arial Narrow" w:cs="Arial"/>
          <w:b/>
          <w:bCs/>
        </w:rPr>
        <w:t>GABINETE DA PREFEITA EM EXERCÍCIO DE BOA VISTA DO CADEADO, EM 07</w:t>
      </w:r>
      <w:r w:rsidRPr="005274DE">
        <w:rPr>
          <w:rFonts w:ascii="Arial Narrow" w:hAnsi="Arial Narrow" w:cs="Arial"/>
          <w:b/>
          <w:bCs/>
          <w:color w:val="FF0000"/>
        </w:rPr>
        <w:t xml:space="preserve"> </w:t>
      </w:r>
      <w:r w:rsidRPr="005274DE">
        <w:rPr>
          <w:rFonts w:ascii="Arial Narrow" w:hAnsi="Arial Narrow" w:cs="Arial"/>
          <w:b/>
          <w:bCs/>
        </w:rPr>
        <w:t>DE FEVEREIRO DE 2018.</w:t>
      </w:r>
    </w:p>
    <w:p w:rsidR="005274DE" w:rsidRPr="005274DE" w:rsidRDefault="005274DE" w:rsidP="005274DE">
      <w:pPr>
        <w:pStyle w:val="Corpodetexto"/>
        <w:spacing w:before="120"/>
        <w:rPr>
          <w:rFonts w:ascii="Arial Narrow" w:hAnsi="Arial Narrow" w:cs="Arial"/>
          <w:bCs/>
        </w:rPr>
      </w:pPr>
    </w:p>
    <w:p w:rsidR="005274DE" w:rsidRPr="005274DE" w:rsidRDefault="005274DE" w:rsidP="005274DE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  <w:r w:rsidRPr="005274DE">
        <w:rPr>
          <w:rFonts w:ascii="Arial Narrow" w:hAnsi="Arial Narrow" w:cs="Arial"/>
          <w:bCs/>
        </w:rPr>
        <w:t>Registre-se e Publique-se.</w:t>
      </w:r>
    </w:p>
    <w:p w:rsidR="005274DE" w:rsidRPr="005274DE" w:rsidRDefault="005274DE" w:rsidP="005274DE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</w:p>
    <w:p w:rsidR="005274DE" w:rsidRPr="005274DE" w:rsidRDefault="005274DE" w:rsidP="005274DE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</w:p>
    <w:p w:rsidR="005274DE" w:rsidRPr="005274DE" w:rsidRDefault="005274DE" w:rsidP="005274DE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  <w:r w:rsidRPr="005274DE">
        <w:rPr>
          <w:rFonts w:ascii="Arial Narrow" w:hAnsi="Arial Narrow" w:cs="Arial"/>
          <w:b/>
          <w:bCs/>
        </w:rPr>
        <w:t>MARIA INÊS DALLA COSTA</w:t>
      </w:r>
    </w:p>
    <w:p w:rsidR="005274DE" w:rsidRPr="005274DE" w:rsidRDefault="005274DE" w:rsidP="005274DE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  <w:r w:rsidRPr="005274DE">
        <w:rPr>
          <w:rFonts w:ascii="Arial Narrow" w:hAnsi="Arial Narrow" w:cs="Arial"/>
          <w:b/>
          <w:bCs/>
        </w:rPr>
        <w:t>PREFEITA EM EXERCÍCIO</w:t>
      </w:r>
    </w:p>
    <w:p w:rsidR="005274DE" w:rsidRPr="005274DE" w:rsidRDefault="005274DE" w:rsidP="005274DE">
      <w:pPr>
        <w:pStyle w:val="Corpodetexto"/>
        <w:tabs>
          <w:tab w:val="left" w:pos="3840"/>
        </w:tabs>
        <w:spacing w:before="120"/>
        <w:ind w:firstLine="709"/>
        <w:rPr>
          <w:rFonts w:ascii="Arial Narrow" w:hAnsi="Arial Narrow" w:cs="Arial"/>
          <w:bCs/>
        </w:rPr>
      </w:pPr>
      <w:r w:rsidRPr="005274DE">
        <w:rPr>
          <w:rFonts w:ascii="Arial Narrow" w:hAnsi="Arial Narrow" w:cs="Arial"/>
          <w:bCs/>
        </w:rPr>
        <w:tab/>
        <w:t xml:space="preserve">                      </w:t>
      </w:r>
    </w:p>
    <w:p w:rsidR="005274DE" w:rsidRPr="005274DE" w:rsidRDefault="005274DE" w:rsidP="005274DE">
      <w:pPr>
        <w:pStyle w:val="Corpodetexto"/>
        <w:tabs>
          <w:tab w:val="left" w:pos="3840"/>
        </w:tabs>
        <w:spacing w:before="120"/>
        <w:ind w:firstLine="709"/>
        <w:rPr>
          <w:rFonts w:ascii="Arial Narrow" w:hAnsi="Arial Narrow" w:cs="Arial"/>
          <w:bCs/>
        </w:rPr>
      </w:pPr>
      <w:proofErr w:type="spellStart"/>
      <w:r w:rsidRPr="005274DE">
        <w:rPr>
          <w:rFonts w:ascii="Arial Narrow" w:hAnsi="Arial Narrow" w:cs="Arial"/>
          <w:bCs/>
        </w:rPr>
        <w:t>Rejane</w:t>
      </w:r>
      <w:proofErr w:type="spellEnd"/>
      <w:r w:rsidRPr="005274DE">
        <w:rPr>
          <w:rFonts w:ascii="Arial Narrow" w:hAnsi="Arial Narrow" w:cs="Arial"/>
          <w:bCs/>
        </w:rPr>
        <w:t xml:space="preserve"> Cristina </w:t>
      </w:r>
      <w:proofErr w:type="spellStart"/>
      <w:r w:rsidRPr="005274DE">
        <w:rPr>
          <w:rFonts w:ascii="Arial Narrow" w:hAnsi="Arial Narrow" w:cs="Arial"/>
          <w:bCs/>
        </w:rPr>
        <w:t>Nogara</w:t>
      </w:r>
      <w:proofErr w:type="spellEnd"/>
    </w:p>
    <w:p w:rsidR="005274DE" w:rsidRPr="005274DE" w:rsidRDefault="005274DE" w:rsidP="005274DE">
      <w:pPr>
        <w:pStyle w:val="Corpodetexto"/>
        <w:tabs>
          <w:tab w:val="left" w:pos="6520"/>
        </w:tabs>
        <w:spacing w:before="120"/>
        <w:ind w:firstLine="709"/>
        <w:rPr>
          <w:rFonts w:ascii="Arial Narrow" w:hAnsi="Arial Narrow" w:cs="Arial"/>
          <w:bCs/>
        </w:rPr>
      </w:pPr>
      <w:r w:rsidRPr="005274DE">
        <w:rPr>
          <w:rFonts w:ascii="Arial Narrow" w:hAnsi="Arial Narrow" w:cs="Arial"/>
          <w:bCs/>
        </w:rPr>
        <w:t xml:space="preserve">Sec. Mun. Da </w:t>
      </w:r>
      <w:proofErr w:type="spellStart"/>
      <w:r w:rsidRPr="005274DE">
        <w:rPr>
          <w:rFonts w:ascii="Arial Narrow" w:hAnsi="Arial Narrow" w:cs="Arial"/>
          <w:bCs/>
        </w:rPr>
        <w:t>Adm</w:t>
      </w:r>
      <w:proofErr w:type="spellEnd"/>
      <w:proofErr w:type="gramStart"/>
      <w:r w:rsidRPr="005274DE">
        <w:rPr>
          <w:rFonts w:ascii="Arial Narrow" w:hAnsi="Arial Narrow" w:cs="Arial"/>
          <w:bCs/>
        </w:rPr>
        <w:t>.,</w:t>
      </w:r>
      <w:proofErr w:type="gramEnd"/>
      <w:r w:rsidRPr="005274DE">
        <w:rPr>
          <w:rFonts w:ascii="Arial Narrow" w:hAnsi="Arial Narrow" w:cs="Arial"/>
          <w:bCs/>
        </w:rPr>
        <w:t xml:space="preserve"> </w:t>
      </w:r>
      <w:proofErr w:type="spellStart"/>
      <w:r w:rsidRPr="005274DE">
        <w:rPr>
          <w:rFonts w:ascii="Arial Narrow" w:hAnsi="Arial Narrow" w:cs="Arial"/>
          <w:bCs/>
        </w:rPr>
        <w:t>Plan</w:t>
      </w:r>
      <w:proofErr w:type="spellEnd"/>
      <w:r w:rsidRPr="005274DE">
        <w:rPr>
          <w:rFonts w:ascii="Arial Narrow" w:hAnsi="Arial Narrow" w:cs="Arial"/>
          <w:bCs/>
        </w:rPr>
        <w:t xml:space="preserve">. </w:t>
      </w:r>
      <w:proofErr w:type="gramStart"/>
      <w:r>
        <w:rPr>
          <w:rFonts w:ascii="Arial Narrow" w:hAnsi="Arial Narrow" w:cs="Arial"/>
          <w:bCs/>
        </w:rPr>
        <w:t>e</w:t>
      </w:r>
      <w:proofErr w:type="gramEnd"/>
      <w:r w:rsidRPr="005274DE">
        <w:rPr>
          <w:rFonts w:ascii="Arial Narrow" w:hAnsi="Arial Narrow" w:cs="Arial"/>
          <w:bCs/>
        </w:rPr>
        <w:t xml:space="preserve"> Fazenda (Interina). </w:t>
      </w:r>
    </w:p>
    <w:p w:rsidR="00D70D02" w:rsidRPr="005274DE" w:rsidRDefault="00D70D02" w:rsidP="00D70D02">
      <w:pPr>
        <w:pStyle w:val="Recuodecorpodetexto3"/>
        <w:ind w:left="708"/>
        <w:rPr>
          <w:rFonts w:ascii="Arial Narrow" w:hAnsi="Arial Narrow"/>
          <w:bCs/>
          <w:iCs/>
          <w:sz w:val="24"/>
          <w:szCs w:val="24"/>
        </w:rPr>
      </w:pPr>
    </w:p>
    <w:p w:rsidR="00B1745E" w:rsidRPr="005274DE" w:rsidRDefault="00B1745E" w:rsidP="00B1745E">
      <w:pPr>
        <w:rPr>
          <w:rFonts w:ascii="Arial Narrow" w:hAnsi="Arial Narrow"/>
        </w:rPr>
      </w:pPr>
      <w:r w:rsidRPr="005274DE">
        <w:rPr>
          <w:rFonts w:ascii="Arial Narrow" w:hAnsi="Arial Narrow"/>
        </w:rPr>
        <w:br w:type="page"/>
      </w:r>
    </w:p>
    <w:p w:rsidR="009D4F79" w:rsidRPr="005274DE" w:rsidRDefault="003B1FEE" w:rsidP="00435D8A">
      <w:pPr>
        <w:pStyle w:val="Ttulo6"/>
        <w:rPr>
          <w:sz w:val="24"/>
          <w:szCs w:val="24"/>
        </w:rPr>
      </w:pPr>
      <w:r w:rsidRPr="005274DE">
        <w:rPr>
          <w:sz w:val="24"/>
          <w:szCs w:val="24"/>
        </w:rPr>
        <w:lastRenderedPageBreak/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5274DE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74DE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r w:rsidRPr="005274DE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18C2" w:rsidRPr="005274DE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>1.</w:t>
            </w:r>
            <w:r w:rsidRPr="005274DE">
              <w:rPr>
                <w:rFonts w:ascii="Times New Roman" w:hAnsi="Times New Roman"/>
                <w:b/>
                <w:bCs/>
                <w:color w:val="FFFFFF"/>
                <w:sz w:val="14"/>
                <w:szCs w:val="14"/>
              </w:rPr>
              <w:t xml:space="preserve">    </w:t>
            </w: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>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5274DE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1.1 Valor Global do </w:t>
            </w:r>
            <w:r w:rsidR="006A2B68"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6A2B68" w:rsidRPr="005274DE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5274DE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01</w:t>
            </w:r>
            <w:r w:rsidR="0081265B" w:rsidRPr="005274D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5274DE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PATRULHA AGRICOLA E EXTENSAO RURAL PROXIMA DO PRODUTOR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5274DE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 w:rsidRPr="005274DE">
              <w:rPr>
                <w:rFonts w:cs="Arial"/>
                <w:color w:val="000000"/>
                <w:sz w:val="22"/>
                <w:szCs w:val="22"/>
              </w:rPr>
              <w:t>R$ 7</w:t>
            </w:r>
            <w:r w:rsidRPr="005274DE">
              <w:rPr>
                <w:rFonts w:cs="Arial"/>
                <w:color w:val="000000"/>
                <w:sz w:val="22"/>
                <w:szCs w:val="22"/>
              </w:rPr>
              <w:t>00.000,00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5274DE" w:rsidRDefault="006A2B68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Produtores rurais beneficiados com convênios do Estado e/ou da União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5274DE">
              <w:rPr>
                <w:rFonts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81265B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81265B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5274DE" w:rsidRDefault="009A1623" w:rsidP="00F918C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5274DE">
                <w:rPr>
                  <w:rFonts w:ascii="Calibri" w:hAnsi="Calibri"/>
                  <w:color w:val="0000FF"/>
                  <w:sz w:val="22"/>
                  <w:u w:val="single"/>
                </w:rPr>
                <w:t>OBJETIVO 1[i]: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F918C2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10</w:t>
            </w:r>
            <w:r w:rsidR="0081265B" w:rsidRPr="005274D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Propiciar a assistência técnica com o intuito de aumentar a produção primária do Município. E com auxilio da patrulha agrícola atender as necessidades dos produtores.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 xml:space="preserve">Secretaria Municipal de </w:t>
            </w:r>
            <w:r w:rsidR="0081265B" w:rsidRPr="005274DE">
              <w:rPr>
                <w:rFonts w:cs="Arial"/>
                <w:color w:val="000000"/>
                <w:sz w:val="22"/>
                <w:szCs w:val="22"/>
              </w:rPr>
              <w:t xml:space="preserve">Agricultura, Pecuária e </w:t>
            </w:r>
            <w:proofErr w:type="spellStart"/>
            <w:r w:rsidR="0081265B" w:rsidRPr="005274DE">
              <w:rPr>
                <w:rFonts w:cs="Arial"/>
                <w:color w:val="000000"/>
                <w:sz w:val="22"/>
                <w:szCs w:val="22"/>
              </w:rPr>
              <w:t>Desenvolvim</w:t>
            </w:r>
            <w:proofErr w:type="spellEnd"/>
            <w:r w:rsidR="0081265B" w:rsidRPr="005274DE">
              <w:rPr>
                <w:rFonts w:cs="Arial"/>
                <w:color w:val="000000"/>
                <w:sz w:val="22"/>
                <w:szCs w:val="22"/>
              </w:rPr>
              <w:t>. Rural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5274DE">
              <w:rPr>
                <w:rFonts w:cs="Arial"/>
                <w:color w:val="000000"/>
                <w:sz w:val="22"/>
                <w:szCs w:val="22"/>
              </w:rPr>
              <w:t>aos objetivos (2018</w:t>
            </w:r>
            <w:r w:rsidRPr="005274DE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5274DE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Buscar convênios nas esferas estaduais e/ou federais para trazer benefícios aos produtores rurais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  <w:r w:rsidR="0039428C" w:rsidRPr="005274DE">
              <w:rPr>
                <w:rFonts w:cs="Arial"/>
                <w:color w:val="000000"/>
                <w:sz w:val="22"/>
                <w:szCs w:val="22"/>
              </w:rPr>
              <w:t>Adquirir veículos e/ou maquinários para os produtores rurais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 w:rsidRPr="005274DE">
              <w:rPr>
                <w:rFonts w:cs="Arial"/>
                <w:color w:val="000000"/>
                <w:sz w:val="22"/>
                <w:szCs w:val="22"/>
              </w:rPr>
              <w:t>ativas vinculadas às Metas (2018</w:t>
            </w:r>
            <w:r w:rsidRPr="005274DE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Aquisição de materiais e equipamentos permanentes para a patrulha agrícola e extensão rural</w:t>
            </w:r>
            <w:r w:rsidR="00F918C2" w:rsidRPr="005274DE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Município/União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9254C" w:rsidRPr="005274DE" w:rsidRDefault="0099254C" w:rsidP="006A2B68">
      <w:pPr>
        <w:pStyle w:val="Ttulo6"/>
        <w:rPr>
          <w:b w:val="0"/>
          <w:sz w:val="24"/>
          <w:szCs w:val="24"/>
        </w:rPr>
      </w:pPr>
    </w:p>
    <w:p w:rsidR="0099254C" w:rsidRPr="005274DE" w:rsidRDefault="0099254C" w:rsidP="001657FD">
      <w:pPr>
        <w:pStyle w:val="Ttulo6"/>
        <w:jc w:val="center"/>
        <w:rPr>
          <w:b w:val="0"/>
          <w:sz w:val="24"/>
          <w:szCs w:val="24"/>
        </w:rPr>
        <w:sectPr w:rsidR="0099254C" w:rsidRPr="005274DE" w:rsidSect="00034FE4">
          <w:headerReference w:type="default" r:id="rId9"/>
          <w:pgSz w:w="11906" w:h="16838" w:code="9"/>
          <w:pgMar w:top="1977" w:right="991" w:bottom="1418" w:left="1701" w:header="180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177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3740"/>
        <w:gridCol w:w="320"/>
        <w:gridCol w:w="1327"/>
        <w:gridCol w:w="299"/>
        <w:gridCol w:w="1204"/>
        <w:gridCol w:w="17"/>
        <w:gridCol w:w="299"/>
        <w:gridCol w:w="91"/>
        <w:gridCol w:w="942"/>
        <w:gridCol w:w="91"/>
        <w:gridCol w:w="208"/>
        <w:gridCol w:w="91"/>
        <w:gridCol w:w="1200"/>
        <w:gridCol w:w="91"/>
      </w:tblGrid>
      <w:tr w:rsidR="00A51284" w:rsidRPr="005274DE" w:rsidTr="00FC0231">
        <w:trPr>
          <w:gridAfter w:val="1"/>
          <w:wAfter w:w="91" w:type="dxa"/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Cs w:val="24"/>
              </w:rPr>
            </w:pPr>
            <w:r w:rsidRPr="005274DE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1284" w:rsidRPr="005274DE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1284" w:rsidRPr="005274DE" w:rsidTr="00FC0231">
        <w:trPr>
          <w:gridAfter w:val="1"/>
          <w:wAfter w:w="91" w:type="dxa"/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  <w:r w:rsidRPr="005274DE">
              <w:rPr>
                <w:rFonts w:ascii="Times New Roman" w:hAnsi="Times New Roman"/>
                <w:color w:val="000000"/>
                <w:sz w:val="20"/>
              </w:rPr>
              <w:t xml:space="preserve">     Amparado no § 1º e § 2º do art. 43 da Lei 4.320/64, poderá o Executivo Municipal suplementar por Superávit Financeiro do Exercício Anterior,</w:t>
            </w:r>
            <w:r w:rsidR="00FE5919" w:rsidRPr="005274DE">
              <w:rPr>
                <w:rFonts w:ascii="Times New Roman" w:hAnsi="Times New Roman"/>
                <w:color w:val="000000"/>
                <w:sz w:val="20"/>
              </w:rPr>
              <w:t xml:space="preserve"> as despesas do crédito adicional suplementar</w:t>
            </w:r>
            <w:r w:rsidRPr="005274DE">
              <w:rPr>
                <w:rFonts w:ascii="Times New Roman" w:hAnsi="Times New Roman"/>
                <w:color w:val="000000"/>
                <w:sz w:val="20"/>
              </w:rPr>
              <w:t xml:space="preserve"> do presente projeto de lei.</w:t>
            </w:r>
          </w:p>
        </w:tc>
      </w:tr>
      <w:tr w:rsidR="00A51284" w:rsidRPr="005274DE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1284" w:rsidRPr="005274DE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Demonstramos abaixo o Ativo Financeiro e o Passivo Financeiro</w:t>
            </w:r>
            <w:r w:rsidR="00226524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do Balanço do exercício de 2017</w:t>
            </w: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A51284" w:rsidRPr="005274DE" w:rsidTr="00FC0231">
        <w:trPr>
          <w:gridAfter w:val="1"/>
          <w:wAfter w:w="91" w:type="dxa"/>
          <w:trHeight w:val="240"/>
        </w:trPr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1- DISPONIVEL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5274DE" w:rsidRDefault="00FE5919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4.184.333.81</w:t>
            </w:r>
          </w:p>
        </w:tc>
      </w:tr>
      <w:tr w:rsidR="005768C3" w:rsidRPr="005274DE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2-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 xml:space="preserve">(-)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Recursos Vinculados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768C3" w:rsidRPr="005274DE" w:rsidTr="00FC0231">
        <w:trPr>
          <w:gridAfter w:val="1"/>
          <w:wAfter w:w="91" w:type="dxa"/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Recurso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Descrição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*R.P./R.N.P./CONS.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5274DE">
              <w:rPr>
                <w:color w:val="000000"/>
                <w:sz w:val="12"/>
                <w:szCs w:val="12"/>
              </w:rPr>
              <w:t>Supervit</w:t>
            </w:r>
            <w:proofErr w:type="spellEnd"/>
            <w:r w:rsidRPr="005274D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274DE">
              <w:rPr>
                <w:color w:val="000000"/>
                <w:sz w:val="12"/>
                <w:szCs w:val="12"/>
              </w:rPr>
              <w:t>Utiliz</w:t>
            </w:r>
            <w:proofErr w:type="spellEnd"/>
            <w:r w:rsidRPr="005274DE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Saldo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FE591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81.257,71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76.150,31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5.107,40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FUNDEB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       14.469,42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       14.373,74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       95,68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ASPS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R$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70.951,02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45.184,44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R$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25.766,58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MERENDA ESCOLAR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     913,40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913,40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SALARIO EDUCAÇÃO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FE591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15.467,35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15.467,35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EE75E9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DINHEIRO DIRETO NA ESCOLA PDDE FNDE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 w:rsidP="00FE591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12,41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12,41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DO TRANSPORTE ESCOLAR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FE5919" w:rsidP="00FE591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9.847,85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9.847,85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PROG. APOIO A PESSOA PORT DEFICIENTE PPD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 1.402,78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</w:t>
            </w:r>
            <w:r w:rsidR="00EE75E9" w:rsidRPr="005274DE">
              <w:rPr>
                <w:color w:val="000000"/>
                <w:sz w:val="12"/>
                <w:szCs w:val="12"/>
              </w:rPr>
              <w:t>1.402,78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PROG. NACION DE APOIO AO TRANS PORTE ESCOLAR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10.209,36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 10.209,36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CIDE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="00EE75E9" w:rsidRPr="005274DE">
              <w:rPr>
                <w:color w:val="000000"/>
                <w:sz w:val="12"/>
                <w:szCs w:val="12"/>
              </w:rPr>
              <w:t>21.057,68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21.057,68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1080 PRG INDICE GESTÃO DESCENTRALIZADA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ALIENAÇÃO DE BENS 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PROG. OASF E APOIO SÓCIO FAMILIAR PEAS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2.342,94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2.342,94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PROG. PNAE PRE ESCOLA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      881,78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    881,78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PROTEÇÃO SOCIAL BASICA IDOSOS CRIANÇAS 0 A 6 ANOS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PISO BAS FIXO PROG ATENÇÃO INT. FAMILIA PAIF FNAS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26.373,06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26.373,06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GESTÃO DE POLÍTICAS DE DESENV.UNIÃO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CONSTRUÇÃO PAC II Quadras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PARTICIPAÇÃO POP. CONVÊNIO FPE 2983/2013 20012/2013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-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APOIO A PROJ. INFRAESTRUTURA T.MODULOS SANIT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-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-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INDICE DE GESTÃO DESCENTRALIZADA FNAS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19.172,62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19.172,62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PROGRAMA INDICE DE GESTÃO DESCENTRALIZADA PBF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21.692,94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21.692,94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SERVIÇOS DE CONVIVENCIA E FORTALECIMENTO VINC SCFV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26.728,68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26.728,68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  <w:tr w:rsidR="005768C3" w:rsidRPr="005274DE" w:rsidTr="00C0278D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1085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 MINIST AGRICULT AQUI PATR MECANIZADA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R$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ALIENÇÃO BENS ADQUIRIDOS COM RECURSOS SAÚDE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INCENTIVO A ATENÇÃO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20.384,99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916,45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19.468,54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VERÃO COM VIDA/VERÃO NUMA BOA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735,04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735,04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DIABETES MELLITUS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PSF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5.222,95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2.566,28</w:t>
            </w:r>
            <w:r w:rsidR="005768C3"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2.656,67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4160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PRIMEIRA INFANCIA MELHOR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      5.623,74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C0278D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      5.623,74</w:t>
            </w:r>
          </w:p>
        </w:tc>
      </w:tr>
      <w:tr w:rsidR="005768C3" w:rsidRPr="005274DE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4300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NOTA FISCAL GAÚCHA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4.574,84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2.231,06</w:t>
            </w:r>
            <w:r w:rsidR="005768C3"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2.343,78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PAB FIXO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7.857,05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7.857,05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PSF SAÚDE DA FAMILIA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58.152,22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58.152,22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PMAQ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44.210,94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44.210,94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SAÚDE BUCAL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FC0231" w:rsidRPr="005274DE" w:rsidTr="00C0278D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COMPENSAÇÃO DE ESPECIFIDADES REGIONAIS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</w:t>
            </w:r>
            <w:r w:rsidR="00FC0231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TETO FINANCEIRO (TODA PRODUÇÃO) AMB E INTERNAÇÃO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40.182,63</w:t>
            </w:r>
            <w:r w:rsidR="00FC0231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9.043,16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31.139,47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4710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TETO FINANCEIRO DA VIGILANCIA EM SAUDE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23.154,26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23.154,26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4760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PISO ATENÇÃO BASICA EM VISA PAB VISA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4.983,92</w:t>
            </w:r>
            <w:r w:rsidR="00FC0231" w:rsidRPr="005274DE">
              <w:rPr>
                <w:color w:val="000000"/>
                <w:sz w:val="12"/>
                <w:szCs w:val="12"/>
              </w:rPr>
              <w:t xml:space="preserve">  </w:t>
            </w:r>
            <w:r w:rsidRPr="005274DE">
              <w:rPr>
                <w:color w:val="000000"/>
                <w:sz w:val="12"/>
                <w:szCs w:val="12"/>
              </w:rPr>
              <w:t xml:space="preserve">                          </w:t>
            </w:r>
            <w:r w:rsidR="00FC0231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 w:rsidP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  4.983,92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4770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 710,15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710,15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4935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CONSTRUÇÃO AMPLIAÇÃO UNIDADE BASICA DE SAÚDE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FC0231" w:rsidRPr="005274DE" w:rsidTr="00C0278D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4996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CONSTRUÇÃO, REFORMA OU AMPL. DE CAPS OU UBS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</w:tbl>
    <w:p w:rsidR="001657FD" w:rsidRPr="005274DE" w:rsidRDefault="001657FD" w:rsidP="001657FD">
      <w:pPr>
        <w:rPr>
          <w:rFonts w:ascii="Times New Roman" w:hAnsi="Times New Roman"/>
          <w:sz w:val="21"/>
          <w:szCs w:val="21"/>
        </w:rPr>
      </w:pPr>
    </w:p>
    <w:tbl>
      <w:tblPr>
        <w:tblW w:w="11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0"/>
        <w:gridCol w:w="1160"/>
        <w:gridCol w:w="3843"/>
        <w:gridCol w:w="425"/>
        <w:gridCol w:w="1276"/>
        <w:gridCol w:w="287"/>
        <w:gridCol w:w="1272"/>
        <w:gridCol w:w="425"/>
        <w:gridCol w:w="992"/>
        <w:gridCol w:w="287"/>
        <w:gridCol w:w="1273"/>
      </w:tblGrid>
      <w:tr w:rsidR="00FC0231" w:rsidRPr="005274DE" w:rsidTr="00CC0844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4996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CONSTRUÇÃO, REFORMA OU AMPL. DE CAPS OU UBS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FC0231" w:rsidRPr="005274DE" w:rsidTr="00CC084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8001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PMBVC RECEITA EXTRA ORÇAMENTARIO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64.419,37</w:t>
            </w:r>
            <w:r w:rsidR="00FC0231"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59.370,47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5.048,90</w:t>
            </w:r>
            <w:r w:rsidR="00FC0231"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C084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RECURSOS VINCULADOS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C0278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602.993.10</w:t>
            </w:r>
            <w:r w:rsidR="00FC0231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</w:t>
            </w:r>
            <w:r w:rsidR="00C0278D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      209.835,91</w:t>
            </w: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  </w:t>
            </w:r>
            <w:r w:rsidR="00FC0231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    393.157,19</w:t>
            </w:r>
            <w:r w:rsidR="00FC0231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FC023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(-) OBRIGAÇÕES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</w:tr>
      <w:tr w:rsidR="00FC0231" w:rsidRPr="005274DE" w:rsidTr="00FC02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Cs w:val="24"/>
              </w:rPr>
            </w:pPr>
            <w:r w:rsidRPr="005274DE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Recurso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Descrição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FC0231" w:rsidRPr="005274DE" w:rsidTr="00FC02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Cs w:val="24"/>
              </w:rPr>
            </w:pPr>
            <w:r w:rsidRPr="005274DE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RESTOS</w:t>
            </w:r>
            <w:proofErr w:type="gramStart"/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A PAGAR PROCESSADOS E NÃO PROCESSADOS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     158</w:t>
            </w:r>
            <w:r w:rsidR="00262D52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.713,01</w:t>
            </w:r>
            <w:r w:rsidR="00FC0231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FC023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(=) Superávit de Recurso Livres (1-2-3)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262D52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  3.422.627,70</w:t>
            </w:r>
            <w:r w:rsidR="00FC0231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</w:tbl>
    <w:p w:rsidR="005274DE" w:rsidRDefault="005274DE" w:rsidP="005274DE">
      <w:pPr>
        <w:pStyle w:val="Recuodecorpodetexto3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5274DE" w:rsidRPr="005274DE" w:rsidRDefault="005274DE" w:rsidP="005274DE"/>
    <w:p w:rsidR="005274DE" w:rsidRPr="005274DE" w:rsidRDefault="005274DE" w:rsidP="005274DE"/>
    <w:p w:rsidR="005274DE" w:rsidRPr="005274DE" w:rsidRDefault="005274DE" w:rsidP="005274DE"/>
    <w:p w:rsidR="005274DE" w:rsidRPr="005274DE" w:rsidRDefault="005274DE" w:rsidP="005274DE"/>
    <w:p w:rsidR="005274DE" w:rsidRDefault="005274DE" w:rsidP="005274DE"/>
    <w:p w:rsidR="008D5603" w:rsidRPr="005274DE" w:rsidRDefault="008D5603" w:rsidP="005274DE">
      <w:r>
        <w:t xml:space="preserve">                            </w:t>
      </w:r>
    </w:p>
    <w:p w:rsidR="005274DE" w:rsidRPr="005274DE" w:rsidRDefault="005274DE" w:rsidP="005274DE"/>
    <w:p w:rsidR="005274DE" w:rsidRPr="005274DE" w:rsidRDefault="005274DE" w:rsidP="005274DE"/>
    <w:p w:rsidR="005274DE" w:rsidRPr="005274DE" w:rsidRDefault="005274DE" w:rsidP="005274DE"/>
    <w:p w:rsidR="005274DE" w:rsidRDefault="005274DE" w:rsidP="005274DE"/>
    <w:p w:rsidR="00742F42" w:rsidRPr="005274DE" w:rsidRDefault="00742F42" w:rsidP="005274DE"/>
    <w:p w:rsidR="005274DE" w:rsidRPr="005274DE" w:rsidRDefault="005274DE" w:rsidP="005274DE"/>
    <w:p w:rsidR="005274DE" w:rsidRPr="005274DE" w:rsidRDefault="005274DE" w:rsidP="005274DE"/>
    <w:p w:rsidR="005274DE" w:rsidRPr="005274DE" w:rsidRDefault="005274DE" w:rsidP="005274DE"/>
    <w:p w:rsidR="005274DE" w:rsidRPr="005274DE" w:rsidRDefault="005274DE" w:rsidP="005274DE"/>
    <w:p w:rsidR="005274DE" w:rsidRPr="005274DE" w:rsidRDefault="005274DE" w:rsidP="005274DE"/>
    <w:p w:rsidR="005274DE" w:rsidRDefault="005274DE" w:rsidP="005274DE"/>
    <w:p w:rsidR="005274DE" w:rsidRPr="005274DE" w:rsidRDefault="005274DE" w:rsidP="005274DE"/>
    <w:p w:rsidR="00A51284" w:rsidRPr="005274DE" w:rsidRDefault="005274DE" w:rsidP="005274DE">
      <w:pPr>
        <w:tabs>
          <w:tab w:val="left" w:pos="7935"/>
        </w:tabs>
        <w:sectPr w:rsidR="00A51284" w:rsidRPr="005274DE" w:rsidSect="00FC0231">
          <w:pgSz w:w="16838" w:h="11906" w:orient="landscape" w:code="9"/>
          <w:pgMar w:top="992" w:right="4647" w:bottom="1701" w:left="1979" w:header="181" w:footer="709" w:gutter="0"/>
          <w:cols w:space="708"/>
          <w:docGrid w:linePitch="360"/>
        </w:sectPr>
      </w:pPr>
      <w:r>
        <w:tab/>
      </w:r>
    </w:p>
    <w:p w:rsidR="009E3E9A" w:rsidRPr="00B23CD4" w:rsidRDefault="009E3E9A">
      <w:pPr>
        <w:rPr>
          <w:rFonts w:ascii="Times New Roman" w:hAnsi="Times New Roman"/>
          <w:szCs w:val="24"/>
        </w:rPr>
      </w:pPr>
    </w:p>
    <w:sectPr w:rsidR="009E3E9A" w:rsidRPr="00B23CD4" w:rsidSect="00A51284"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C6" w:rsidRDefault="00F333C6">
      <w:r>
        <w:separator/>
      </w:r>
    </w:p>
  </w:endnote>
  <w:endnote w:type="continuationSeparator" w:id="0">
    <w:p w:rsidR="00F333C6" w:rsidRDefault="00F3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C6" w:rsidRDefault="00F333C6">
      <w:r>
        <w:separator/>
      </w:r>
    </w:p>
  </w:footnote>
  <w:footnote w:type="continuationSeparator" w:id="0">
    <w:p w:rsidR="00F333C6" w:rsidRDefault="00F33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42" w:rsidRDefault="00742F42" w:rsidP="005274DE">
    <w:pPr>
      <w:pStyle w:val="Cabealho"/>
      <w:rPr>
        <w:rFonts w:ascii="Lucida Handwriting" w:hAnsi="Lucida Handwriting"/>
        <w:sz w:val="18"/>
      </w:rPr>
    </w:pPr>
    <w:r w:rsidRPr="00144AC1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742F42" w:rsidRDefault="00742F42" w:rsidP="005274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'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742F42" w:rsidRPr="00950275" w:rsidRDefault="00742F42" w:rsidP="005274DE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742F42" w:rsidRPr="00950275" w:rsidRDefault="00742F42" w:rsidP="005274DE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742F42" w:rsidRPr="00950275" w:rsidRDefault="00742F42" w:rsidP="005274DE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742F42" w:rsidRPr="00950275" w:rsidRDefault="00742F42" w:rsidP="005274DE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742F42" w:rsidRPr="00950275" w:rsidRDefault="00742F42" w:rsidP="005274DE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742F42" w:rsidRDefault="00742F42" w:rsidP="005274DE">
    <w:pPr>
      <w:pStyle w:val="Cabealho"/>
      <w:rPr>
        <w:sz w:val="20"/>
      </w:rPr>
    </w:pPr>
  </w:p>
  <w:p w:rsidR="00742F42" w:rsidRPr="00353467" w:rsidRDefault="00742F42" w:rsidP="005274DE">
    <w:pPr>
      <w:pStyle w:val="Cabealho"/>
    </w:pPr>
  </w:p>
  <w:p w:rsidR="00742F42" w:rsidRPr="00353467" w:rsidRDefault="00742F42" w:rsidP="005274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4FE4"/>
    <w:rsid w:val="00055083"/>
    <w:rsid w:val="00094EF3"/>
    <w:rsid w:val="000B4B9B"/>
    <w:rsid w:val="000B7506"/>
    <w:rsid w:val="000E0C72"/>
    <w:rsid w:val="000E4981"/>
    <w:rsid w:val="00125C65"/>
    <w:rsid w:val="00126289"/>
    <w:rsid w:val="0013117A"/>
    <w:rsid w:val="00156DE1"/>
    <w:rsid w:val="001657FD"/>
    <w:rsid w:val="0018380F"/>
    <w:rsid w:val="001A5837"/>
    <w:rsid w:val="001B3FBE"/>
    <w:rsid w:val="00205627"/>
    <w:rsid w:val="00215222"/>
    <w:rsid w:val="00226524"/>
    <w:rsid w:val="0025143A"/>
    <w:rsid w:val="002530A6"/>
    <w:rsid w:val="00253FE9"/>
    <w:rsid w:val="00261272"/>
    <w:rsid w:val="00262D52"/>
    <w:rsid w:val="0028714E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632E5"/>
    <w:rsid w:val="00363CE8"/>
    <w:rsid w:val="00366361"/>
    <w:rsid w:val="00377609"/>
    <w:rsid w:val="0039428C"/>
    <w:rsid w:val="003A74C6"/>
    <w:rsid w:val="003B047A"/>
    <w:rsid w:val="003B1FEE"/>
    <w:rsid w:val="003B3D3C"/>
    <w:rsid w:val="003C5408"/>
    <w:rsid w:val="003E083D"/>
    <w:rsid w:val="003E1CF2"/>
    <w:rsid w:val="003F64C2"/>
    <w:rsid w:val="00435D8A"/>
    <w:rsid w:val="00442016"/>
    <w:rsid w:val="00450E24"/>
    <w:rsid w:val="0045151B"/>
    <w:rsid w:val="00491C68"/>
    <w:rsid w:val="004960EE"/>
    <w:rsid w:val="004A3CA3"/>
    <w:rsid w:val="004A6FE0"/>
    <w:rsid w:val="004B7B72"/>
    <w:rsid w:val="004C1CF8"/>
    <w:rsid w:val="004C7E23"/>
    <w:rsid w:val="004F24C4"/>
    <w:rsid w:val="00506527"/>
    <w:rsid w:val="00515FDC"/>
    <w:rsid w:val="00522017"/>
    <w:rsid w:val="00523A36"/>
    <w:rsid w:val="005274DE"/>
    <w:rsid w:val="00530F55"/>
    <w:rsid w:val="00531DF2"/>
    <w:rsid w:val="005375C1"/>
    <w:rsid w:val="00541AEF"/>
    <w:rsid w:val="0054626D"/>
    <w:rsid w:val="00551CF3"/>
    <w:rsid w:val="005768C3"/>
    <w:rsid w:val="005850DA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356F5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42F42"/>
    <w:rsid w:val="00792EB2"/>
    <w:rsid w:val="007A671E"/>
    <w:rsid w:val="007A6DFD"/>
    <w:rsid w:val="007E5245"/>
    <w:rsid w:val="008106F6"/>
    <w:rsid w:val="0081265B"/>
    <w:rsid w:val="00814E98"/>
    <w:rsid w:val="00821674"/>
    <w:rsid w:val="0082401F"/>
    <w:rsid w:val="008272EE"/>
    <w:rsid w:val="008412DC"/>
    <w:rsid w:val="00845DD9"/>
    <w:rsid w:val="00851C01"/>
    <w:rsid w:val="00853EA3"/>
    <w:rsid w:val="0086163B"/>
    <w:rsid w:val="00861E22"/>
    <w:rsid w:val="008676BF"/>
    <w:rsid w:val="0089174E"/>
    <w:rsid w:val="00893E81"/>
    <w:rsid w:val="008A6AB0"/>
    <w:rsid w:val="008D5603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A1623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F52C5"/>
    <w:rsid w:val="00B14ECB"/>
    <w:rsid w:val="00B1745E"/>
    <w:rsid w:val="00B17870"/>
    <w:rsid w:val="00B23CD4"/>
    <w:rsid w:val="00B325B7"/>
    <w:rsid w:val="00B3309E"/>
    <w:rsid w:val="00B40C69"/>
    <w:rsid w:val="00B4666D"/>
    <w:rsid w:val="00BA21B1"/>
    <w:rsid w:val="00BB36CE"/>
    <w:rsid w:val="00BB36E6"/>
    <w:rsid w:val="00BC28DA"/>
    <w:rsid w:val="00BC31B2"/>
    <w:rsid w:val="00BC749C"/>
    <w:rsid w:val="00BE6C26"/>
    <w:rsid w:val="00BF11B3"/>
    <w:rsid w:val="00BF6237"/>
    <w:rsid w:val="00BF7311"/>
    <w:rsid w:val="00C0234E"/>
    <w:rsid w:val="00C0278D"/>
    <w:rsid w:val="00C515E9"/>
    <w:rsid w:val="00C52479"/>
    <w:rsid w:val="00C56DCC"/>
    <w:rsid w:val="00C624CF"/>
    <w:rsid w:val="00C66571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6265"/>
    <w:rsid w:val="00D40307"/>
    <w:rsid w:val="00D41C21"/>
    <w:rsid w:val="00D42CBD"/>
    <w:rsid w:val="00D47E6E"/>
    <w:rsid w:val="00D56976"/>
    <w:rsid w:val="00D70D02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152E8"/>
    <w:rsid w:val="00E23F2B"/>
    <w:rsid w:val="00E50A85"/>
    <w:rsid w:val="00E5149D"/>
    <w:rsid w:val="00EA6335"/>
    <w:rsid w:val="00EB57C1"/>
    <w:rsid w:val="00EC1B75"/>
    <w:rsid w:val="00EC4EA6"/>
    <w:rsid w:val="00EE75E9"/>
    <w:rsid w:val="00F12598"/>
    <w:rsid w:val="00F20C9C"/>
    <w:rsid w:val="00F27F1D"/>
    <w:rsid w:val="00F333C6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5274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274D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274D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274D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C74E-11FF-43E1-8356-4264CBF3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2042</Words>
  <Characters>11029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13045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3</cp:revision>
  <cp:lastPrinted>2018-02-08T11:35:00Z</cp:lastPrinted>
  <dcterms:created xsi:type="dcterms:W3CDTF">2018-02-08T11:34:00Z</dcterms:created>
  <dcterms:modified xsi:type="dcterms:W3CDTF">2018-02-08T11:37:00Z</dcterms:modified>
</cp:coreProperties>
</file>